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EC9B" w14:textId="77777777" w:rsidR="00A17D1D" w:rsidRPr="00904DB5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5E5D23F" w14:textId="77777777" w:rsidR="00A17D1D" w:rsidRPr="00901581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◎高次脳機能の評価</w:t>
      </w:r>
    </w:p>
    <w:p w14:paraId="7CBF8FDA" w14:textId="151B27D3" w:rsidR="00A17D1D" w:rsidRDefault="006E13CB" w:rsidP="00A17D1D">
      <w:pPr>
        <w:tabs>
          <w:tab w:val="left" w:pos="792"/>
        </w:tabs>
        <w:spacing w:line="0" w:lineRule="atLeast"/>
        <w:ind w:firstLineChars="100" w:firstLine="430"/>
        <w:rPr>
          <w:rFonts w:ascii="ＭＳ Ｐゴシック" w:eastAsia="ＭＳ Ｐゴシック" w:hAnsi="ＭＳ Ｐゴシック"/>
          <w:b/>
          <w:sz w:val="44"/>
          <w:szCs w:val="44"/>
        </w:rPr>
      </w:pPr>
      <w:r w:rsidRPr="00A01AE6">
        <w:rPr>
          <w:rFonts w:ascii="ＭＳ Ｐゴシック" w:eastAsia="ＭＳ Ｐゴシック" w:hAnsi="ＭＳ Ｐゴシック" w:hint="eastAsia"/>
          <w:b/>
          <w:sz w:val="44"/>
          <w:szCs w:val="44"/>
        </w:rPr>
        <w:t>改訂</w:t>
      </w:r>
      <w:r w:rsidR="00A17D1D" w:rsidRPr="00A01AE6">
        <w:rPr>
          <w:rFonts w:ascii="ＭＳ Ｐゴシック" w:eastAsia="ＭＳ Ｐゴシック" w:hAnsi="ＭＳ Ｐゴシック" w:hint="eastAsia"/>
          <w:b/>
          <w:sz w:val="44"/>
          <w:szCs w:val="44"/>
        </w:rPr>
        <w:t>長谷川式認知症スケール（HDS-R）</w:t>
      </w:r>
    </w:p>
    <w:p w14:paraId="5BFE9DA6" w14:textId="77777777" w:rsidR="00A17D1D" w:rsidRPr="00465614" w:rsidRDefault="00A17D1D" w:rsidP="00A17D1D">
      <w:pPr>
        <w:tabs>
          <w:tab w:val="left" w:pos="792"/>
        </w:tabs>
        <w:spacing w:line="0" w:lineRule="atLeast"/>
        <w:ind w:firstLineChars="100" w:firstLine="268"/>
        <w:rPr>
          <w:rFonts w:ascii="ＭＳ Ｐゴシック" w:eastAsia="ＭＳ Ｐゴシック" w:hAnsi="ＭＳ Ｐゴシック"/>
          <w:sz w:val="28"/>
          <w:szCs w:val="28"/>
        </w:rPr>
      </w:pP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　我が国で作られた高次脳機能の簡易評価法で</w:t>
      </w:r>
      <w:r w:rsidRPr="00465614">
        <w:rPr>
          <w:rFonts w:ascii="HG創英角ｺﾞｼｯｸUB" w:eastAsia="HG創英角ｺﾞｼｯｸUB" w:hAnsi="ＭＳ Ｐゴシック" w:hint="eastAsia"/>
          <w:sz w:val="28"/>
          <w:szCs w:val="28"/>
        </w:rPr>
        <w:t>20点以下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>をカットオフとすると</w:t>
      </w:r>
      <w:r w:rsidRPr="00163FB0">
        <w:rPr>
          <w:rFonts w:ascii="HG創英角ｺﾞｼｯｸUB" w:eastAsia="HG創英角ｺﾞｼｯｸUB" w:hAnsi="ＭＳ Ｐゴシック" w:hint="eastAsia"/>
          <w:sz w:val="28"/>
          <w:szCs w:val="28"/>
        </w:rPr>
        <w:t>認知</w:t>
      </w:r>
    </w:p>
    <w:p w14:paraId="51F2C218" w14:textId="77777777" w:rsidR="00A17D1D" w:rsidRPr="00465614" w:rsidRDefault="00A17D1D" w:rsidP="00A17D1D">
      <w:pPr>
        <w:tabs>
          <w:tab w:val="left" w:pos="792"/>
        </w:tabs>
        <w:spacing w:line="0" w:lineRule="atLeast"/>
        <w:ind w:leftChars="136" w:left="404" w:hangingChars="50" w:hanging="134"/>
        <w:rPr>
          <w:rFonts w:ascii="ＭＳ Ｐゴシック" w:eastAsia="ＭＳ Ｐゴシック" w:hAnsi="ＭＳ Ｐゴシック"/>
          <w:sz w:val="28"/>
          <w:szCs w:val="28"/>
        </w:rPr>
      </w:pP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63FB0">
        <w:rPr>
          <w:rFonts w:ascii="HG創英角ｺﾞｼｯｸUB" w:eastAsia="HG創英角ｺﾞｼｯｸUB" w:hAnsi="ＭＳ Ｐゴシック" w:hint="eastAsia"/>
          <w:sz w:val="28"/>
          <w:szCs w:val="28"/>
        </w:rPr>
        <w:t>症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>の診断に高い感度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Pr="00465614">
        <w:rPr>
          <w:rFonts w:ascii="ＭＳ Ｐゴシック" w:eastAsia="ＭＳ Ｐゴシック" w:hAnsi="ＭＳ Ｐゴシック" w:hint="eastAsia"/>
          <w:sz w:val="28"/>
          <w:szCs w:val="28"/>
        </w:rPr>
        <w:t>特異度を示すが、この点数のみで認知症を診断することはできない。</w:t>
      </w:r>
    </w:p>
    <w:tbl>
      <w:tblPr>
        <w:tblW w:w="9405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534"/>
        <w:gridCol w:w="792"/>
        <w:gridCol w:w="1386"/>
      </w:tblGrid>
      <w:tr w:rsidR="00A17D1D" w:rsidRPr="00D152DC" w14:paraId="31434B75" w14:textId="77777777">
        <w:tc>
          <w:tcPr>
            <w:tcW w:w="9405" w:type="dxa"/>
            <w:gridSpan w:val="4"/>
            <w:shd w:val="clear" w:color="auto" w:fill="CCFFCC"/>
          </w:tcPr>
          <w:p w14:paraId="690CF5E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300" w:firstLine="685"/>
              <w:rPr>
                <w:rFonts w:ascii="ＭＳ Ｐゴシック" w:eastAsia="ＭＳ Ｐゴシック" w:hAnsi="ＭＳ Ｐゴシック"/>
                <w:sz w:val="24"/>
                <w:u w:val="single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質問項目　　　　　　　　　　　　　　　　　　　　　　　　　　　　　　　　　　　　　小項目　　点数</w:t>
            </w:r>
          </w:p>
        </w:tc>
      </w:tr>
      <w:tr w:rsidR="00A17D1D" w:rsidRPr="00115182" w14:paraId="554B126A" w14:textId="77777777">
        <w:tc>
          <w:tcPr>
            <w:tcW w:w="693" w:type="dxa"/>
            <w:shd w:val="clear" w:color="auto" w:fill="FFFF99"/>
          </w:tcPr>
          <w:p w14:paraId="7DB2907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65DBBB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14F821A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E2F849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FD8F6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D7375B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  <w:p w14:paraId="61783E7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  <w:p w14:paraId="5D00D8D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48B446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DCC529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289AB5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  <w:p w14:paraId="067F413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F674B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  <w:p w14:paraId="3BE842C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55E1B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  <w:p w14:paraId="71C22AF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0F7F42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5DE6D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6C9C5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  <w:p w14:paraId="15B5B8B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7B8CB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9D2DCB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6B33C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  <w:p w14:paraId="70AE091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6534" w:type="dxa"/>
          </w:tcPr>
          <w:p w14:paraId="5F9FD99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お歳はいくつですか？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１）</w:t>
            </w:r>
          </w:p>
          <w:p w14:paraId="126ABFF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今日は何月何日です？何曜日ですか？</w:t>
            </w:r>
          </w:p>
          <w:p w14:paraId="2453E96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22D2F5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7DF52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33674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私たちが今いるところはどこですか？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２）</w:t>
            </w:r>
          </w:p>
          <w:p w14:paraId="280E2E3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これから言う３つの言葉を言ってみてください。後でまた聞くので良く覚えておいて下さい。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  <w:lang w:eastAsia="zh-TW"/>
              </w:rPr>
              <w:t>３）</w:t>
            </w:r>
          </w:p>
          <w:p w14:paraId="4310C86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1：a)桜、b)猫、c)電車</w:t>
            </w:r>
          </w:p>
          <w:p w14:paraId="75E4127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2：a)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梅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、b)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犬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、c)自動車</w:t>
            </w:r>
          </w:p>
          <w:p w14:paraId="49A6632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１００から７を順番に引いてください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４）</w:t>
            </w:r>
          </w:p>
          <w:p w14:paraId="0F35F6D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4AF6F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私がこれから言う数字を逆から言ってください。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５）</w:t>
            </w:r>
          </w:p>
          <w:p w14:paraId="6AF0197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80D167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先ほど覚えてもらった言葉をもう一度言ってください。</w:t>
            </w:r>
          </w:p>
          <w:p w14:paraId="49238402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自発的に回答があれば各２点</w:t>
            </w:r>
          </w:p>
          <w:p w14:paraId="728C241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vertAlign w:val="superscript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回答がなく、ヒントを与えて正解であれば１点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６）</w:t>
            </w:r>
          </w:p>
          <w:p w14:paraId="05510DE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8FFDE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これから５つの品物を見せます。それを隠しますので何があったか言ってください。</w:t>
            </w:r>
          </w:p>
          <w:p w14:paraId="5C0CB20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leftChars="57" w:left="113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５つの物品：時計、鍵、タバコ、ペン、硬貨など必ず相互に無関係なもの</w:t>
            </w:r>
          </w:p>
          <w:p w14:paraId="6E1797D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知っている野菜の名前を出来るだけ多く言ってください。</w:t>
            </w:r>
          </w:p>
          <w:p w14:paraId="1A288A9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leftChars="57" w:left="113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答えた野菜の名前を記入する。途中でつまり、約10秒間待っても答えが出ない場合にはそこで打ち切る</w:t>
            </w:r>
          </w:p>
          <w:p w14:paraId="20589B8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0～5個：0点、6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個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：1点、</w:t>
            </w:r>
          </w:p>
          <w:p w14:paraId="0253E63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7個：2点、8個：3点、9個：4点、10個：5点</w:t>
            </w:r>
          </w:p>
        </w:tc>
        <w:tc>
          <w:tcPr>
            <w:tcW w:w="792" w:type="dxa"/>
          </w:tcPr>
          <w:p w14:paraId="67B265E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  <w:p w14:paraId="41FB232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  <w:p w14:paraId="5A81A6A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  <w:p w14:paraId="3AE23F3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149EDFF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曜日</w:t>
            </w:r>
          </w:p>
          <w:p w14:paraId="2E02E42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FF80C8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04844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52B83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70C59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599FAD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（93）</w:t>
            </w:r>
          </w:p>
          <w:p w14:paraId="184F9DE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>（86）</w:t>
            </w:r>
          </w:p>
          <w:p w14:paraId="416A13B1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286</w:t>
            </w:r>
          </w:p>
          <w:p w14:paraId="1D82468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9253</w:t>
            </w:r>
          </w:p>
          <w:p w14:paraId="29D902C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4CAD05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a)</w:t>
            </w:r>
          </w:p>
          <w:p w14:paraId="69963DA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b)</w:t>
            </w:r>
          </w:p>
          <w:p w14:paraId="43C9242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/>
                <w:sz w:val="24"/>
              </w:rPr>
              <w:t>c)</w:t>
            </w:r>
          </w:p>
          <w:p w14:paraId="167C2A16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67398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16B7F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9CB3AF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FA60D87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061BC6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08666E9" w14:textId="77777777" w:rsidR="00A17D1D" w:rsidRPr="001513B9" w:rsidRDefault="00A17D1D" w:rsidP="00A17D1D">
            <w:pPr>
              <w:tabs>
                <w:tab w:val="left" w:pos="792"/>
              </w:tabs>
              <w:spacing w:line="0" w:lineRule="atLeast"/>
              <w:jc w:val="right"/>
            </w:pPr>
          </w:p>
        </w:tc>
        <w:tc>
          <w:tcPr>
            <w:tcW w:w="1386" w:type="dxa"/>
            <w:shd w:val="clear" w:color="auto" w:fill="FFCC00"/>
          </w:tcPr>
          <w:p w14:paraId="5F26ACC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69BFD1C4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7EDF4D3A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7A2A20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52EDF6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23D4BBC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448F328E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4934176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0431778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08E83B00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02C31C3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4A7DD99C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5912125B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25572159" w14:textId="77777777" w:rsidR="00A17D1D" w:rsidRPr="00D152DC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  <w:p w14:paraId="1AA72994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9F2C8DE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1210A5AC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23B073BB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435481E8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1C088B3B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　４　　５</w:t>
            </w:r>
          </w:p>
          <w:p w14:paraId="0ED22A22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FA709B5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2C36CD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ind w:firstLineChars="50" w:firstLine="114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93F2C57" w14:textId="77777777" w:rsidR="00A17D1D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０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D152D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  <w:p w14:paraId="6794E596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　　４　　５</w:t>
            </w:r>
          </w:p>
          <w:p w14:paraId="56389F7B" w14:textId="77777777" w:rsidR="00A17D1D" w:rsidRPr="00115182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C0E5974" w14:textId="77777777" w:rsidR="00A17D1D" w:rsidRDefault="00A01AE6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>
        <w:rPr>
          <w:noProof/>
        </w:rPr>
        <w:pict w14:anchorId="38F3C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9" style="position:absolute;left:0;text-align:left;margin-left:348.15pt;margin-top:11.6pt;width:156.75pt;height:170.25pt;z-index:251658240;mso-wrap-edited:f;mso-width-percent:0;mso-height-percent:0;mso-position-horizontal-relative:text;mso-position-vertical-relative:text;mso-width-percent:0;mso-height-percent:0">
            <v:imagedata r:id="rId7" o:title="9"/>
          </v:shape>
        </w:pict>
      </w:r>
    </w:p>
    <w:p w14:paraId="0D8A9507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１）</w:t>
      </w:r>
      <w:r w:rsidRPr="009413DF">
        <w:rPr>
          <w:rFonts w:ascii="ＭＳ Ｐゴシック" w:eastAsia="ＭＳ Ｐゴシック" w:hAnsi="ＭＳ Ｐゴシック" w:hint="eastAsia"/>
          <w:sz w:val="24"/>
        </w:rPr>
        <w:t>２年までの誤差は正解</w:t>
      </w:r>
    </w:p>
    <w:p w14:paraId="1883F7E0" w14:textId="77777777" w:rsidR="00A17D1D" w:rsidRDefault="00A17D1D" w:rsidP="00A17D1D">
      <w:pPr>
        <w:tabs>
          <w:tab w:val="left" w:pos="792"/>
          <w:tab w:val="left" w:pos="1089"/>
        </w:tabs>
        <w:spacing w:line="0" w:lineRule="atLeast"/>
        <w:ind w:leftChars="399" w:left="7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２）</w:t>
      </w:r>
      <w:r w:rsidRPr="009413DF">
        <w:rPr>
          <w:rFonts w:ascii="ＭＳ Ｐゴシック" w:eastAsia="ＭＳ Ｐゴシック" w:hAnsi="ＭＳ Ｐゴシック" w:hint="eastAsia"/>
          <w:sz w:val="24"/>
        </w:rPr>
        <w:t>自発的に出れば２点、５秒おいて家、病院、施設の選択肢の</w:t>
      </w:r>
    </w:p>
    <w:p w14:paraId="19C9070C" w14:textId="77777777" w:rsidR="00A17D1D" w:rsidRDefault="00A17D1D" w:rsidP="00A17D1D">
      <w:pPr>
        <w:tabs>
          <w:tab w:val="left" w:pos="792"/>
          <w:tab w:val="left" w:pos="1089"/>
        </w:tabs>
        <w:spacing w:line="0" w:lineRule="atLeast"/>
        <w:ind w:leftChars="399" w:left="792" w:firstLineChars="100" w:firstLine="228"/>
        <w:rPr>
          <w:rFonts w:ascii="ＭＳ Ｐゴシック" w:eastAsia="ＭＳ Ｐゴシック" w:hAnsi="ＭＳ Ｐゴシック"/>
          <w:sz w:val="24"/>
        </w:rPr>
      </w:pPr>
      <w:r w:rsidRPr="009413DF">
        <w:rPr>
          <w:rFonts w:ascii="ＭＳ Ｐゴシック" w:eastAsia="ＭＳ Ｐゴシック" w:hAnsi="ＭＳ Ｐゴシック" w:hint="eastAsia"/>
          <w:sz w:val="24"/>
        </w:rPr>
        <w:t>なかから正しい選択をすれば１点</w:t>
      </w:r>
    </w:p>
    <w:p w14:paraId="50201374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３）</w:t>
      </w:r>
      <w:r w:rsidRPr="009413DF">
        <w:rPr>
          <w:rFonts w:ascii="ＭＳ Ｐゴシック" w:eastAsia="ＭＳ Ｐゴシック" w:hAnsi="ＭＳ Ｐゴシック" w:hint="eastAsia"/>
          <w:sz w:val="24"/>
        </w:rPr>
        <w:t>以下の二系列の言葉を尋ねる。採用した系列には○</w:t>
      </w:r>
    </w:p>
    <w:p w14:paraId="7997168A" w14:textId="77777777" w:rsidR="00A17D1D" w:rsidRDefault="00A17D1D" w:rsidP="00A17D1D">
      <w:pPr>
        <w:tabs>
          <w:tab w:val="left" w:pos="792"/>
        </w:tabs>
        <w:spacing w:line="0" w:lineRule="atLeast"/>
        <w:ind w:firstLineChars="450" w:firstLine="1028"/>
        <w:rPr>
          <w:rFonts w:ascii="ＭＳ Ｐゴシック" w:eastAsia="ＭＳ Ｐゴシック" w:hAnsi="ＭＳ Ｐゴシック"/>
          <w:sz w:val="24"/>
        </w:rPr>
      </w:pPr>
      <w:r w:rsidRPr="009413DF">
        <w:rPr>
          <w:rFonts w:ascii="ＭＳ Ｐゴシック" w:eastAsia="ＭＳ Ｐゴシック" w:hAnsi="ＭＳ Ｐゴシック" w:hint="eastAsia"/>
          <w:sz w:val="24"/>
        </w:rPr>
        <w:t>印をつけておく</w:t>
      </w:r>
    </w:p>
    <w:p w14:paraId="34489E53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４）</w:t>
      </w:r>
      <w:r w:rsidRPr="009413DF">
        <w:rPr>
          <w:rFonts w:ascii="ＭＳ Ｐゴシック" w:eastAsia="ＭＳ Ｐゴシック" w:hAnsi="ＭＳ Ｐゴシック" w:hint="eastAsia"/>
          <w:sz w:val="24"/>
        </w:rPr>
        <w:t>１００-７は？それからまた７を引くと？と質問する。</w:t>
      </w:r>
    </w:p>
    <w:p w14:paraId="60EEA919" w14:textId="77777777" w:rsidR="00A17D1D" w:rsidRDefault="00A17D1D" w:rsidP="00A17D1D">
      <w:pPr>
        <w:tabs>
          <w:tab w:val="left" w:pos="792"/>
        </w:tabs>
        <w:spacing w:line="0" w:lineRule="atLeast"/>
        <w:ind w:firstLineChars="450" w:firstLine="1028"/>
        <w:rPr>
          <w:rFonts w:ascii="ＭＳ Ｐゴシック" w:eastAsia="ＭＳ Ｐゴシック" w:hAnsi="ＭＳ Ｐゴシック"/>
          <w:sz w:val="24"/>
        </w:rPr>
      </w:pPr>
      <w:r w:rsidRPr="009413DF">
        <w:rPr>
          <w:rFonts w:ascii="ＭＳ Ｐゴシック" w:eastAsia="ＭＳ Ｐゴシック" w:hAnsi="ＭＳ Ｐゴシック" w:hint="eastAsia"/>
          <w:sz w:val="24"/>
        </w:rPr>
        <w:t>最初の答えが不正解の場合打ち切る</w:t>
      </w:r>
    </w:p>
    <w:p w14:paraId="3EDA00D8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５）</w:t>
      </w:r>
      <w:r w:rsidRPr="00B20B84">
        <w:rPr>
          <w:rFonts w:ascii="ＭＳ Ｐゴシック" w:eastAsia="ＭＳ Ｐゴシック" w:hAnsi="ＭＳ Ｐゴシック" w:hint="eastAsia"/>
          <w:sz w:val="24"/>
        </w:rPr>
        <w:t>３桁逆唱に失敗したら打ち切る</w:t>
      </w:r>
    </w:p>
    <w:p w14:paraId="4C5F335D" w14:textId="77777777" w:rsidR="00A17D1D" w:rsidRPr="009413DF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６）</w:t>
      </w:r>
      <w:r w:rsidRPr="00B20B84">
        <w:rPr>
          <w:rFonts w:ascii="ＭＳ Ｐゴシック" w:eastAsia="ＭＳ Ｐゴシック" w:hAnsi="ＭＳ Ｐゴシック" w:hint="eastAsia"/>
          <w:sz w:val="24"/>
        </w:rPr>
        <w:t>ヒント：a)植物、b)動物、c)乗り物</w:t>
      </w:r>
    </w:p>
    <w:p w14:paraId="7B4248E7" w14:textId="77777777" w:rsidR="00A17D1D" w:rsidRDefault="00A01AE6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7B775F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21.6pt;margin-top:22.35pt;width:44.55pt;height:14.35pt;z-index:251657216;mso-wrap-style:square;mso-wrap-edited:f;mso-width-percent:0;mso-height-percent:0;mso-width-percent:0;mso-height-percent:0;mso-width-relative:margin;v-text-anchor:top" filled="f" stroked="f">
            <v:textbox inset="5.85pt,.7pt,5.85pt,.7pt">
              <w:txbxContent>
                <w:p w14:paraId="36FCAEAD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２４</w:t>
                  </w:r>
                </w:p>
              </w:txbxContent>
            </v:textbox>
          </v:shape>
        </w:pict>
      </w:r>
    </w:p>
    <w:sectPr w:rsidR="00A17D1D" w:rsidSect="00F16274">
      <w:footerReference w:type="default" r:id="rId8"/>
      <w:footerReference w:type="first" r:id="rId9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D8EC" w14:textId="77777777" w:rsidR="002263F8" w:rsidRDefault="002263F8" w:rsidP="00712CAF">
      <w:r>
        <w:separator/>
      </w:r>
    </w:p>
  </w:endnote>
  <w:endnote w:type="continuationSeparator" w:id="0">
    <w:p w14:paraId="30FABBCC" w14:textId="77777777" w:rsidR="002263F8" w:rsidRDefault="002263F8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E07D" w14:textId="77777777" w:rsidR="00A17D1D" w:rsidRDefault="00A17D1D">
    <w:pPr>
      <w:pStyle w:val="a7"/>
      <w:jc w:val="center"/>
    </w:pPr>
  </w:p>
  <w:p w14:paraId="5488EF07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0733" w14:textId="77777777" w:rsidR="00A17D1D" w:rsidRDefault="00A17D1D">
    <w:pPr>
      <w:pStyle w:val="a7"/>
      <w:jc w:val="center"/>
    </w:pPr>
  </w:p>
  <w:p w14:paraId="0E760506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5BCB" w14:textId="77777777" w:rsidR="002263F8" w:rsidRDefault="002263F8" w:rsidP="00712CAF">
      <w:r>
        <w:separator/>
      </w:r>
    </w:p>
  </w:footnote>
  <w:footnote w:type="continuationSeparator" w:id="0">
    <w:p w14:paraId="2DA7C0D6" w14:textId="77777777" w:rsidR="002263F8" w:rsidRDefault="002263F8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925189136">
    <w:abstractNumId w:val="4"/>
  </w:num>
  <w:num w:numId="2" w16cid:durableId="1781951893">
    <w:abstractNumId w:val="8"/>
  </w:num>
  <w:num w:numId="3" w16cid:durableId="2083989186">
    <w:abstractNumId w:val="10"/>
  </w:num>
  <w:num w:numId="4" w16cid:durableId="855075524">
    <w:abstractNumId w:val="11"/>
  </w:num>
  <w:num w:numId="5" w16cid:durableId="1884292523">
    <w:abstractNumId w:val="13"/>
  </w:num>
  <w:num w:numId="6" w16cid:durableId="36323866">
    <w:abstractNumId w:val="20"/>
  </w:num>
  <w:num w:numId="7" w16cid:durableId="1734812869">
    <w:abstractNumId w:val="21"/>
  </w:num>
  <w:num w:numId="8" w16cid:durableId="1487698732">
    <w:abstractNumId w:val="5"/>
  </w:num>
  <w:num w:numId="9" w16cid:durableId="1617056960">
    <w:abstractNumId w:val="6"/>
  </w:num>
  <w:num w:numId="10" w16cid:durableId="83914417">
    <w:abstractNumId w:val="17"/>
  </w:num>
  <w:num w:numId="11" w16cid:durableId="49234845">
    <w:abstractNumId w:val="23"/>
  </w:num>
  <w:num w:numId="12" w16cid:durableId="1513031535">
    <w:abstractNumId w:val="18"/>
  </w:num>
  <w:num w:numId="13" w16cid:durableId="1468861459">
    <w:abstractNumId w:val="16"/>
  </w:num>
  <w:num w:numId="14" w16cid:durableId="178742435">
    <w:abstractNumId w:val="0"/>
  </w:num>
  <w:num w:numId="15" w16cid:durableId="770201216">
    <w:abstractNumId w:val="3"/>
  </w:num>
  <w:num w:numId="16" w16cid:durableId="586037424">
    <w:abstractNumId w:val="2"/>
  </w:num>
  <w:num w:numId="17" w16cid:durableId="495611778">
    <w:abstractNumId w:val="1"/>
  </w:num>
  <w:num w:numId="18" w16cid:durableId="166986629">
    <w:abstractNumId w:val="22"/>
  </w:num>
  <w:num w:numId="19" w16cid:durableId="1024015985">
    <w:abstractNumId w:val="9"/>
  </w:num>
  <w:num w:numId="20" w16cid:durableId="177550136">
    <w:abstractNumId w:val="19"/>
  </w:num>
  <w:num w:numId="21" w16cid:durableId="1112091835">
    <w:abstractNumId w:val="14"/>
  </w:num>
  <w:num w:numId="22" w16cid:durableId="208959935">
    <w:abstractNumId w:val="12"/>
  </w:num>
  <w:num w:numId="23" w16cid:durableId="1942257492">
    <w:abstractNumId w:val="15"/>
  </w:num>
  <w:num w:numId="24" w16cid:durableId="1452091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8193" style="mso-width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0612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67060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6D11"/>
    <w:rsid w:val="001B791F"/>
    <w:rsid w:val="001C0B9D"/>
    <w:rsid w:val="001C120A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55FD"/>
    <w:rsid w:val="002263F8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17CA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13CB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627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AE6"/>
    <w:rsid w:val="00A01C05"/>
    <w:rsid w:val="00A0387B"/>
    <w:rsid w:val="00A0543E"/>
    <w:rsid w:val="00A1350C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66BCA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19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B79C5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F5C694"/>
  <w15:chartTrackingRefBased/>
  <w15:docId w15:val="{461C64D3-ACB2-4A89-8688-778CEE7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  <w:style w:type="paragraph" w:styleId="af">
    <w:name w:val="Revision"/>
    <w:hidden/>
    <w:uiPriority w:val="99"/>
    <w:semiHidden/>
    <w:rsid w:val="006E1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2023-10-26T08:41:00Z</cp:lastPrinted>
  <dcterms:created xsi:type="dcterms:W3CDTF">2023-10-12T03:00:00Z</dcterms:created>
  <dcterms:modified xsi:type="dcterms:W3CDTF">2023-10-26T08:42:00Z</dcterms:modified>
</cp:coreProperties>
</file>