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9A325" w14:textId="77777777" w:rsidR="00D152DC" w:rsidRDefault="00343611" w:rsidP="00BD7654">
      <w:pPr>
        <w:tabs>
          <w:tab w:val="left" w:pos="396"/>
          <w:tab w:val="left" w:pos="1188"/>
          <w:tab w:val="left" w:pos="5049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w:pict w14:anchorId="3A1CC896">
          <v:group id="_x0000_s3764" style="position:absolute;left:0;text-align:left;margin-left:-59.05pt;margin-top:-77.1pt;width:666pt;height:90.9pt;z-index:251671040" coordorigin="-104,28" coordsize="13320,1818">
            <v:rect id="_x0000_s3416" style="position:absolute;left:-104;top:28;width:13320;height:1818" fillcolor="aqua" stroked="f" strokecolor="blue">
              <v:textbox inset="5.85pt,.7pt,5.85pt,.7pt"/>
            </v:rect>
            <v:roundrect id="_x0000_s3408" style="position:absolute;left:3200;top:549;width:5574;height:1033" arcsize="10923f" strokecolor="blue" strokeweight="2pt">
              <v:textbox style="mso-next-textbox:#_x0000_s3408" inset="5.85pt,.7pt,5.85pt,.7pt">
                <w:txbxContent>
                  <w:p w14:paraId="42BF9B92" w14:textId="77777777" w:rsidR="00A17D1D" w:rsidRPr="00B74EFE" w:rsidRDefault="00A17D1D" w:rsidP="00BD7654">
                    <w:pPr>
                      <w:jc w:val="center"/>
                      <w:rPr>
                        <w:rFonts w:ascii="ＭＳ Ｐゴシック" w:eastAsia="ＭＳ Ｐゴシック" w:hAnsi="ＭＳ Ｐゴシック"/>
                        <w:sz w:val="52"/>
                        <w:szCs w:val="52"/>
                      </w:rPr>
                    </w:pPr>
                    <w:r w:rsidRPr="00B74EFE">
                      <w:rPr>
                        <w:rFonts w:ascii="ＭＳ Ｐゴシック" w:eastAsia="ＭＳ Ｐゴシック" w:hAnsi="ＭＳ Ｐゴシック" w:hint="eastAsia"/>
                        <w:sz w:val="52"/>
                        <w:szCs w:val="52"/>
                      </w:rPr>
                      <w:t>脳血管障害の医療連携</w:t>
                    </w:r>
                  </w:p>
                </w:txbxContent>
              </v:textbox>
            </v:roundrect>
          </v:group>
        </w:pict>
      </w:r>
    </w:p>
    <w:p w14:paraId="4DC4947D" w14:textId="77777777" w:rsidR="0052179A" w:rsidRDefault="0052179A" w:rsidP="00D152DC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098162EB" w14:textId="77777777" w:rsidR="00D152DC" w:rsidRPr="00BB1A35" w:rsidRDefault="00D152DC" w:rsidP="00D152DC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  <w:r w:rsidRPr="00BB1A35">
        <w:rPr>
          <w:rFonts w:ascii="ＭＳ Ｐゴシック" w:eastAsia="ＭＳ Ｐゴシック" w:hAnsi="ＭＳ Ｐゴシック" w:hint="eastAsia"/>
          <w:b/>
          <w:sz w:val="28"/>
          <w:szCs w:val="28"/>
        </w:rPr>
        <w:t>２．医療連携の必要性と急性期医療の</w:t>
      </w:r>
      <w:r w:rsidR="0012250C">
        <w:rPr>
          <w:rFonts w:ascii="ＭＳ Ｐゴシック" w:eastAsia="ＭＳ Ｐゴシック" w:hAnsi="ＭＳ Ｐゴシック" w:hint="eastAsia"/>
          <w:b/>
          <w:sz w:val="28"/>
          <w:szCs w:val="28"/>
        </w:rPr>
        <w:t>課題</w:t>
      </w:r>
    </w:p>
    <w:p w14:paraId="43BC8D3D" w14:textId="77777777" w:rsidR="00D152DC" w:rsidRDefault="00D152DC" w:rsidP="00D152DC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33833C05" w14:textId="77777777" w:rsidR="00D152DC" w:rsidRPr="00BB1A35" w:rsidRDefault="00D61AAC" w:rsidP="00D152DC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b/>
          <w:sz w:val="24"/>
        </w:rPr>
      </w:pPr>
      <w:r w:rsidRPr="00D61AAC">
        <w:rPr>
          <w:rFonts w:ascii="ＭＳ Ｐゴシック" w:eastAsia="ＭＳ Ｐゴシック" w:hAnsi="ＭＳ Ｐゴシック"/>
          <w:noProof/>
          <w:sz w:val="24"/>
        </w:rPr>
        <w:pict w14:anchorId="7D47EA92">
          <v:oval id="_x0000_s2495" style="position:absolute;left:0;text-align:left;margin-left:287.1pt;margin-top:4.65pt;width:202.95pt;height:64.55pt;z-index:251644416" fillcolor="#fc0" strokecolor="#f60" strokeweight="3pt">
            <v:textbox style="mso-next-textbox:#_x0000_s2495" inset="5.85pt,.7pt,5.85pt,.7pt">
              <w:txbxContent>
                <w:p w14:paraId="1FBB2042" w14:textId="77777777" w:rsidR="00A17D1D" w:rsidRPr="00E8758C" w:rsidRDefault="00A17D1D" w:rsidP="00AE6807">
                  <w:pPr>
                    <w:spacing w:beforeLines="50" w:before="143" w:line="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28"/>
                      <w:szCs w:val="28"/>
                    </w:rPr>
                  </w:pPr>
                  <w:r w:rsidRPr="00E8758C">
                    <w:rPr>
                      <w:rFonts w:ascii="ＭＳ Ｐゴシック" w:eastAsia="ＭＳ Ｐゴシック" w:hAnsi="ＭＳ Ｐゴシック" w:hint="eastAsia"/>
                      <w:b/>
                      <w:sz w:val="28"/>
                      <w:szCs w:val="28"/>
                    </w:rPr>
                    <w:t>患者家族と医療従事者の双方の満足度向上</w:t>
                  </w:r>
                </w:p>
              </w:txbxContent>
            </v:textbox>
            <w10:wrap side="left"/>
          </v:oval>
        </w:pict>
      </w:r>
      <w:r w:rsidR="00D152DC">
        <w:rPr>
          <w:rFonts w:ascii="ＭＳ Ｐゴシック" w:eastAsia="ＭＳ Ｐゴシック" w:hAnsi="ＭＳ Ｐゴシック" w:hint="eastAsia"/>
          <w:sz w:val="24"/>
        </w:rPr>
        <w:tab/>
      </w:r>
      <w:r w:rsidR="00D152DC" w:rsidRPr="00BB1A35">
        <w:rPr>
          <w:rFonts w:ascii="ＭＳ Ｐゴシック" w:eastAsia="ＭＳ Ｐゴシック" w:hAnsi="ＭＳ Ｐゴシック" w:hint="eastAsia"/>
          <w:b/>
          <w:sz w:val="24"/>
        </w:rPr>
        <w:t>◆急性期医療の高度・専門化、機能分化</w:t>
      </w:r>
    </w:p>
    <w:p w14:paraId="4CA26402" w14:textId="77777777" w:rsidR="00D152DC" w:rsidRPr="00735303" w:rsidRDefault="00D61AAC" w:rsidP="00D152DC">
      <w:pPr>
        <w:tabs>
          <w:tab w:val="left" w:pos="618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w:pict w14:anchorId="4AFED933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2492" type="#_x0000_t13" style="position:absolute;left:0;text-align:left;margin-left:237.6pt;margin-top:2.05pt;width:37.65pt;height:34pt;z-index:251643392" adj="13080,5419" fillcolor="#66f" stroked="f">
            <v:textbox inset="5.85pt,.7pt,5.85pt,.7pt"/>
            <w10:wrap side="left"/>
          </v:shape>
        </w:pict>
      </w:r>
      <w:r w:rsidR="00D152DC">
        <w:rPr>
          <w:rFonts w:ascii="ＭＳ Ｐゴシック" w:eastAsia="ＭＳ Ｐゴシック" w:hAnsi="ＭＳ Ｐゴシック" w:hint="eastAsia"/>
          <w:sz w:val="24"/>
        </w:rPr>
        <w:tab/>
        <w:t>①良質かつ適切な医療の提供</w:t>
      </w:r>
    </w:p>
    <w:p w14:paraId="0CE3728D" w14:textId="77777777" w:rsidR="00D152DC" w:rsidRPr="00735303" w:rsidRDefault="00D152DC" w:rsidP="00D152DC">
      <w:pPr>
        <w:tabs>
          <w:tab w:val="left" w:pos="618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ab/>
        <w:t>②地域の医療資源の有効・公平な活用</w:t>
      </w:r>
    </w:p>
    <w:p w14:paraId="0CAE4C30" w14:textId="77777777" w:rsidR="00D152DC" w:rsidRDefault="00D152DC" w:rsidP="00D152DC">
      <w:pPr>
        <w:tabs>
          <w:tab w:val="left" w:pos="612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ab/>
        <w:t>③診療報酬の適正化</w:t>
      </w:r>
    </w:p>
    <w:p w14:paraId="15AD936C" w14:textId="77777777" w:rsidR="00D152DC" w:rsidRDefault="00D152DC" w:rsidP="00D152DC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3EFD62BD" w14:textId="77777777" w:rsidR="00D152DC" w:rsidRPr="00BB1A35" w:rsidRDefault="00D152DC" w:rsidP="00D152DC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ab/>
      </w:r>
      <w:r w:rsidRPr="00BB1A35">
        <w:rPr>
          <w:rFonts w:ascii="ＭＳ Ｐゴシック" w:eastAsia="ＭＳ Ｐゴシック" w:hAnsi="ＭＳ Ｐゴシック" w:hint="eastAsia"/>
          <w:b/>
          <w:sz w:val="24"/>
        </w:rPr>
        <w:t>◆急性期病院の課題</w:t>
      </w:r>
    </w:p>
    <w:p w14:paraId="19C1B199" w14:textId="77777777" w:rsidR="00D152DC" w:rsidRDefault="00D61AAC" w:rsidP="00D152DC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w:pict w14:anchorId="2DDF649A">
          <v:oval id="_x0000_s2507" style="position:absolute;left:0;text-align:left;margin-left:297pt;margin-top:9.3pt;width:29.7pt;height:71.75pt;z-index:251650560" fillcolor="red" stroked="f">
            <v:textbox style="mso-next-textbox:#_x0000_s2507" inset="5.85pt,.7pt,5.85pt,.7pt">
              <w:txbxContent>
                <w:p w14:paraId="41F4F903" w14:textId="77777777" w:rsidR="00A17D1D" w:rsidRDefault="00A17D1D" w:rsidP="00D152DC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b/>
                      <w:color w:val="FFFFFF"/>
                      <w:sz w:val="24"/>
                    </w:rPr>
                  </w:pPr>
                  <w:r w:rsidRPr="00786382">
                    <w:rPr>
                      <w:rFonts w:ascii="ＭＳ Ｐゴシック" w:eastAsia="ＭＳ Ｐゴシック" w:hAnsi="ＭＳ Ｐゴシック" w:hint="eastAsia"/>
                      <w:b/>
                      <w:color w:val="FFFFFF"/>
                      <w:sz w:val="24"/>
                    </w:rPr>
                    <w:t>対</w:t>
                  </w:r>
                </w:p>
                <w:p w14:paraId="6E01CD77" w14:textId="77777777" w:rsidR="00A17D1D" w:rsidRDefault="00A17D1D" w:rsidP="00D152DC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b/>
                      <w:color w:val="FFFFFF"/>
                      <w:sz w:val="24"/>
                    </w:rPr>
                  </w:pPr>
                  <w:r w:rsidRPr="00786382">
                    <w:rPr>
                      <w:rFonts w:ascii="ＭＳ Ｐゴシック" w:eastAsia="ＭＳ Ｐゴシック" w:hAnsi="ＭＳ Ｐゴシック" w:hint="eastAsia"/>
                      <w:b/>
                      <w:color w:val="FFFFFF"/>
                      <w:sz w:val="24"/>
                    </w:rPr>
                    <w:t>応</w:t>
                  </w:r>
                </w:p>
                <w:p w14:paraId="56344537" w14:textId="77777777" w:rsidR="00A17D1D" w:rsidRPr="00786382" w:rsidRDefault="00A17D1D" w:rsidP="00D152DC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b/>
                      <w:color w:val="FFFFFF"/>
                      <w:sz w:val="24"/>
                    </w:rPr>
                  </w:pPr>
                  <w:r w:rsidRPr="00786382">
                    <w:rPr>
                      <w:rFonts w:ascii="ＭＳ Ｐゴシック" w:eastAsia="ＭＳ Ｐゴシック" w:hAnsi="ＭＳ Ｐゴシック" w:hint="eastAsia"/>
                      <w:b/>
                      <w:color w:val="FFFFFF"/>
                      <w:sz w:val="24"/>
                    </w:rPr>
                    <w:t>策</w:t>
                  </w:r>
                </w:p>
              </w:txbxContent>
            </v:textbox>
            <w10:wrap side="left"/>
          </v:oval>
        </w:pict>
      </w:r>
      <w:r>
        <w:rPr>
          <w:rFonts w:ascii="ＭＳ Ｐゴシック" w:eastAsia="ＭＳ Ｐゴシック" w:hAnsi="ＭＳ Ｐゴシック"/>
          <w:noProof/>
          <w:sz w:val="24"/>
        </w:rPr>
        <w:pict w14:anchorId="6E233113">
          <v:rect id="_x0000_s2504" style="position:absolute;left:0;text-align:left;margin-left:372.75pt;margin-top:9.3pt;width:118.8pt;height:64.55pt;z-index:251649536" fillcolor="#fc0" strokecolor="#f60" strokeweight="2pt">
            <v:textbox style="mso-next-textbox:#_x0000_s2504" inset="5.85pt,.7pt,5.85pt,.7pt">
              <w:txbxContent>
                <w:p w14:paraId="56CA3479" w14:textId="77777777" w:rsidR="00A17D1D" w:rsidRPr="00786382" w:rsidRDefault="00A17D1D" w:rsidP="00AE6807">
                  <w:pPr>
                    <w:spacing w:beforeLines="50" w:before="143" w:line="0" w:lineRule="atLeast"/>
                    <w:ind w:firstLineChars="49" w:firstLine="112"/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</w:pPr>
                  <w:r w:rsidRPr="00786382"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①病診連携の推進</w:t>
                  </w:r>
                </w:p>
                <w:p w14:paraId="264BF2D4" w14:textId="77777777" w:rsidR="00A17D1D" w:rsidRPr="00786382" w:rsidRDefault="00A17D1D" w:rsidP="005E71FB">
                  <w:pPr>
                    <w:spacing w:line="0" w:lineRule="atLeast"/>
                    <w:ind w:firstLineChars="49" w:firstLine="112"/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</w:pPr>
                  <w:r w:rsidRPr="00786382"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②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救急医療の推進</w:t>
                  </w:r>
                </w:p>
                <w:p w14:paraId="4AAF85EF" w14:textId="77777777" w:rsidR="00A17D1D" w:rsidRPr="00786382" w:rsidRDefault="00A17D1D" w:rsidP="005E71FB">
                  <w:pPr>
                    <w:spacing w:line="0" w:lineRule="atLeast"/>
                    <w:ind w:firstLineChars="49" w:firstLine="112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  <w:r w:rsidRPr="00786382"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③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高度先進医療</w:t>
                  </w:r>
                </w:p>
              </w:txbxContent>
            </v:textbox>
            <w10:wrap side="left"/>
          </v:rect>
        </w:pict>
      </w:r>
      <w:r>
        <w:rPr>
          <w:rFonts w:ascii="ＭＳ Ｐゴシック" w:eastAsia="ＭＳ Ｐゴシック" w:hAnsi="ＭＳ Ｐゴシック"/>
          <w:noProof/>
          <w:sz w:val="24"/>
        </w:rPr>
        <w:pict w14:anchorId="571E8A88">
          <v:rect id="_x0000_s2502" style="position:absolute;left:0;text-align:left;margin-left:212.85pt;margin-top:9.3pt;width:54.45pt;height:64.55pt;z-index:251647488" fillcolor="#cfc" strokecolor="#396" strokeweight="2pt">
            <v:textbox style="mso-next-textbox:#_x0000_s2502" inset="5.85pt,.7pt,5.85pt,.7pt">
              <w:txbxContent>
                <w:p w14:paraId="275B8E17" w14:textId="77777777" w:rsidR="00A17D1D" w:rsidRPr="00786382" w:rsidRDefault="00A17D1D" w:rsidP="00AE6807">
                  <w:pPr>
                    <w:spacing w:beforeLines="50" w:before="143" w:line="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</w:pPr>
                  <w:r w:rsidRPr="00786382"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病床</w:t>
                  </w:r>
                </w:p>
                <w:p w14:paraId="7E66C7F7" w14:textId="77777777" w:rsidR="00A17D1D" w:rsidRPr="00786382" w:rsidRDefault="00A17D1D" w:rsidP="00D152DC">
                  <w:pPr>
                    <w:spacing w:line="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</w:pPr>
                  <w:r w:rsidRPr="00786382"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稼働率</w:t>
                  </w:r>
                </w:p>
                <w:p w14:paraId="4812571A" w14:textId="77777777" w:rsidR="00A17D1D" w:rsidRPr="00786382" w:rsidRDefault="00A17D1D" w:rsidP="00D152DC">
                  <w:pPr>
                    <w:spacing w:line="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</w:pPr>
                  <w:r w:rsidRPr="00786382"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低下</w:t>
                  </w:r>
                </w:p>
              </w:txbxContent>
            </v:textbox>
            <w10:wrap side="left"/>
          </v:rect>
        </w:pict>
      </w:r>
      <w:r>
        <w:rPr>
          <w:rFonts w:ascii="ＭＳ Ｐゴシック" w:eastAsia="ＭＳ Ｐゴシック" w:hAnsi="ＭＳ Ｐゴシック"/>
          <w:noProof/>
          <w:sz w:val="24"/>
        </w:rPr>
        <w:pict w14:anchorId="49B55B26">
          <v:rect id="_x0000_s2499" style="position:absolute;left:0;text-align:left;margin-left:54.45pt;margin-top:9.3pt;width:118.8pt;height:64.55pt;z-index:251645440" fillcolor="#cfc" strokecolor="#396" strokeweight="2pt">
            <v:textbox style="mso-next-textbox:#_x0000_s2499" inset="5.85pt,.7pt,5.85pt,.7pt">
              <w:txbxContent>
                <w:p w14:paraId="73C70F9B" w14:textId="77777777" w:rsidR="00A17D1D" w:rsidRPr="00786382" w:rsidRDefault="00A17D1D" w:rsidP="00AE6807">
                  <w:pPr>
                    <w:spacing w:beforeLines="50" w:before="143" w:line="0" w:lineRule="atLeast"/>
                    <w:ind w:firstLineChars="49" w:firstLine="112"/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</w:pPr>
                  <w:r w:rsidRPr="00786382"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①紹介率の向上</w:t>
                  </w:r>
                </w:p>
                <w:p w14:paraId="36AEA45F" w14:textId="77777777" w:rsidR="00A17D1D" w:rsidRPr="00786382" w:rsidRDefault="00A17D1D" w:rsidP="005E71FB">
                  <w:pPr>
                    <w:spacing w:line="0" w:lineRule="atLeast"/>
                    <w:ind w:firstLineChars="49" w:firstLine="112"/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</w:pPr>
                  <w:r w:rsidRPr="00786382"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②外来患者の抑制</w:t>
                  </w:r>
                </w:p>
                <w:p w14:paraId="64E4B30A" w14:textId="77777777" w:rsidR="00A17D1D" w:rsidRPr="00786382" w:rsidRDefault="00A17D1D" w:rsidP="005E71FB">
                  <w:pPr>
                    <w:spacing w:line="0" w:lineRule="atLeast"/>
                    <w:ind w:firstLineChars="49" w:firstLine="112"/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</w:pPr>
                  <w:r w:rsidRPr="00786382"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③在院日数の短縮</w:t>
                  </w:r>
                </w:p>
              </w:txbxContent>
            </v:textbox>
            <w10:wrap side="left"/>
          </v:rect>
        </w:pict>
      </w:r>
      <w:r w:rsidR="00D152DC">
        <w:rPr>
          <w:rFonts w:ascii="ＭＳ Ｐゴシック" w:eastAsia="ＭＳ Ｐゴシック" w:hAnsi="ＭＳ Ｐゴシック" w:hint="eastAsia"/>
          <w:sz w:val="24"/>
        </w:rPr>
        <w:tab/>
      </w:r>
    </w:p>
    <w:p w14:paraId="36C6F241" w14:textId="77777777" w:rsidR="00D152DC" w:rsidRDefault="00D61AAC" w:rsidP="00D152DC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w:pict w14:anchorId="4D768F2E">
          <v:shape id="_x0000_s2503" type="#_x0000_t13" style="position:absolute;left:0;text-align:left;margin-left:267.3pt;margin-top:8.1pt;width:105.45pt;height:34pt;z-index:251648512" adj="17247,4591" fillcolor="#66f" stroked="f">
            <v:textbox inset="5.85pt,.7pt,5.85pt,.7pt"/>
            <w10:wrap side="left"/>
          </v:shape>
        </w:pict>
      </w:r>
      <w:r>
        <w:rPr>
          <w:rFonts w:ascii="ＭＳ Ｐゴシック" w:eastAsia="ＭＳ Ｐゴシック" w:hAnsi="ＭＳ Ｐゴシック"/>
          <w:noProof/>
          <w:sz w:val="24"/>
        </w:rPr>
        <w:pict w14:anchorId="585FB166">
          <v:shape id="_x0000_s2501" type="#_x0000_t13" style="position:absolute;left:0;text-align:left;margin-left:173.25pt;margin-top:8.1pt;width:37.65pt;height:34pt;z-index:251646464" adj="13080,5419" fillcolor="#66f" stroked="f">
            <v:textbox inset="5.85pt,.7pt,5.85pt,.7pt"/>
            <w10:wrap side="left"/>
          </v:shape>
        </w:pict>
      </w:r>
    </w:p>
    <w:p w14:paraId="09487FE2" w14:textId="77777777" w:rsidR="00D152DC" w:rsidRDefault="00D152DC" w:rsidP="00D152DC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3D5EB387" w14:textId="77777777" w:rsidR="00D152DC" w:rsidRDefault="00D152DC" w:rsidP="00D152DC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751A253F" w14:textId="77777777" w:rsidR="00D152DC" w:rsidRDefault="00D152DC" w:rsidP="00D152DC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0713CE9D" w14:textId="77777777" w:rsidR="00D152DC" w:rsidRDefault="00D61AAC" w:rsidP="00D152DC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w:pict w14:anchorId="6A258027">
          <v:rect id="_x0000_s2512" style="position:absolute;left:0;text-align:left;margin-left:153.3pt;margin-top:6.85pt;width:183.15pt;height:76.3pt;z-index:251651584" fillcolor="#cfc" strokecolor="#396" strokeweight="2pt">
            <v:textbox style="mso-next-textbox:#_x0000_s2512" inset="5.85pt,.7pt,5.85pt,.7pt">
              <w:txbxContent>
                <w:p w14:paraId="3230BADB" w14:textId="77777777" w:rsidR="00A17D1D" w:rsidRPr="00786382" w:rsidRDefault="00A17D1D" w:rsidP="00AE6807">
                  <w:pPr>
                    <w:spacing w:beforeLines="50" w:before="143" w:line="0" w:lineRule="atLeast"/>
                    <w:ind w:firstLineChars="49" w:firstLine="112"/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急性期病院は高度・複雑・濃密</w:t>
                  </w:r>
                </w:p>
                <w:p w14:paraId="127D36E2" w14:textId="77777777" w:rsidR="00A17D1D" w:rsidRPr="00786382" w:rsidRDefault="00A17D1D" w:rsidP="005E71FB">
                  <w:pPr>
                    <w:spacing w:line="0" w:lineRule="atLeast"/>
                    <w:ind w:firstLineChars="148" w:firstLine="339"/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①DPC導入</w:t>
                  </w:r>
                </w:p>
                <w:p w14:paraId="68AF2EFA" w14:textId="77777777" w:rsidR="00A17D1D" w:rsidRDefault="00A17D1D" w:rsidP="005E71FB">
                  <w:pPr>
                    <w:spacing w:line="0" w:lineRule="atLeast"/>
                    <w:ind w:firstLineChars="148" w:firstLine="339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②IT化（電子カルテ）</w:t>
                  </w:r>
                </w:p>
                <w:p w14:paraId="23AA1379" w14:textId="77777777" w:rsidR="00A17D1D" w:rsidRPr="00786382" w:rsidRDefault="00A17D1D" w:rsidP="005E71FB">
                  <w:pPr>
                    <w:spacing w:line="0" w:lineRule="atLeast"/>
                    <w:ind w:firstLineChars="148" w:firstLine="339"/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</w:pPr>
                  <w:r w:rsidRPr="00786382"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③クリティカルパス</w:t>
                  </w:r>
                </w:p>
              </w:txbxContent>
            </v:textbox>
            <w10:wrap side="left"/>
          </v:rect>
        </w:pict>
      </w:r>
    </w:p>
    <w:p w14:paraId="1DE9FFBB" w14:textId="77777777" w:rsidR="00D152DC" w:rsidRDefault="00D152DC" w:rsidP="00D152DC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3504603B" w14:textId="77777777" w:rsidR="00D152DC" w:rsidRDefault="00D152DC" w:rsidP="00D152DC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03EC933A" w14:textId="77777777" w:rsidR="00D152DC" w:rsidRDefault="00D152DC" w:rsidP="00D152DC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25D8B8BE" w14:textId="77777777" w:rsidR="00D152DC" w:rsidRDefault="00D152DC" w:rsidP="00D152DC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06340BFF" w14:textId="77777777" w:rsidR="00D152DC" w:rsidRDefault="00D152DC" w:rsidP="00D152DC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15BCE73E" w14:textId="77777777" w:rsidR="00F03330" w:rsidRDefault="00F03330" w:rsidP="00D152DC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0AFFF272" w14:textId="77777777" w:rsidR="00F03330" w:rsidRPr="004D2AB2" w:rsidRDefault="0030459F" w:rsidP="00F03330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◆</w:t>
      </w:r>
      <w:r w:rsidR="00F03330" w:rsidRPr="004D2AB2">
        <w:rPr>
          <w:rFonts w:ascii="ＭＳ Ｐゴシック" w:eastAsia="ＭＳ Ｐゴシック" w:hAnsi="ＭＳ Ｐゴシック" w:hint="eastAsia"/>
          <w:b/>
          <w:sz w:val="24"/>
        </w:rPr>
        <w:t>連携</w:t>
      </w:r>
      <w:r>
        <w:rPr>
          <w:rFonts w:ascii="ＭＳ Ｐゴシック" w:eastAsia="ＭＳ Ｐゴシック" w:hAnsi="ＭＳ Ｐゴシック" w:hint="eastAsia"/>
          <w:b/>
          <w:sz w:val="24"/>
        </w:rPr>
        <w:t>医療により患者、医療機関は</w:t>
      </w:r>
      <w:r w:rsidR="00F03330" w:rsidRPr="004D2AB2">
        <w:rPr>
          <w:rFonts w:ascii="ＭＳ Ｐゴシック" w:eastAsia="ＭＳ Ｐゴシック" w:hAnsi="ＭＳ Ｐゴシック" w:hint="eastAsia"/>
          <w:b/>
          <w:sz w:val="24"/>
        </w:rPr>
        <w:t>相互</w:t>
      </w:r>
      <w:r>
        <w:rPr>
          <w:rFonts w:ascii="ＭＳ Ｐゴシック" w:eastAsia="ＭＳ Ｐゴシック" w:hAnsi="ＭＳ Ｐゴシック" w:hint="eastAsia"/>
          <w:b/>
          <w:sz w:val="24"/>
        </w:rPr>
        <w:t>に</w:t>
      </w:r>
      <w:r w:rsidR="00F03330" w:rsidRPr="004D2AB2">
        <w:rPr>
          <w:rFonts w:ascii="ＭＳ Ｐゴシック" w:eastAsia="ＭＳ Ｐゴシック" w:hAnsi="ＭＳ Ｐゴシック" w:hint="eastAsia"/>
          <w:b/>
          <w:sz w:val="24"/>
        </w:rPr>
        <w:t>充実</w:t>
      </w:r>
    </w:p>
    <w:p w14:paraId="1804A661" w14:textId="77777777" w:rsidR="00F03330" w:rsidRDefault="00D61AAC" w:rsidP="00F03330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w:pict w14:anchorId="3BB239CD">
          <v:shapetype id="_x0000_t202" coordsize="21600,21600" o:spt="202" path="m,l,21600r21600,l21600,xe">
            <v:stroke joinstyle="miter"/>
            <v:path gradientshapeok="t" o:connecttype="rect"/>
          </v:shapetype>
          <v:shape id="_x0000_s2967" type="#_x0000_t202" style="position:absolute;left:0;text-align:left;margin-left:341.7pt;margin-top:23.2pt;width:153.3pt;height:1in;z-index:251652608" filled="f" stroked="f" strokecolor="#36f" strokeweight="5pt">
            <v:textbox style="mso-next-textbox:#_x0000_s2967" inset="5.85pt,.7pt,5.85pt,.7pt">
              <w:txbxContent>
                <w:p w14:paraId="4B5E47DE" w14:textId="77777777" w:rsidR="00A17D1D" w:rsidRDefault="00A17D1D" w:rsidP="00F03330">
                  <w:pPr>
                    <w:tabs>
                      <w:tab w:val="left" w:pos="198"/>
                    </w:tabs>
                    <w:spacing w:line="0" w:lineRule="atLeast"/>
                    <w:ind w:left="193" w:hanging="193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・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ab/>
                  </w:r>
                  <w:r w:rsidRPr="00EA4923"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かかりつけ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の医師</w:t>
                  </w:r>
                  <w:r w:rsidRPr="00EA4923"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と専門医の双方に診てもらえる</w:t>
                  </w:r>
                </w:p>
                <w:p w14:paraId="7AF7F792" w14:textId="77777777" w:rsidR="00A17D1D" w:rsidRDefault="00A17D1D" w:rsidP="00F03330">
                  <w:pPr>
                    <w:tabs>
                      <w:tab w:val="left" w:pos="198"/>
                    </w:tabs>
                    <w:spacing w:line="0" w:lineRule="atLeast"/>
                    <w:ind w:left="193" w:hanging="193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・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ab/>
                    <w:t>満足度と安心感の向上</w:t>
                  </w:r>
                </w:p>
                <w:p w14:paraId="15E199C6" w14:textId="77777777" w:rsidR="00A17D1D" w:rsidRDefault="00A17D1D" w:rsidP="00F03330">
                  <w:pPr>
                    <w:tabs>
                      <w:tab w:val="left" w:pos="198"/>
                    </w:tabs>
                    <w:spacing w:line="0" w:lineRule="atLeast"/>
                    <w:ind w:left="193" w:hanging="193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ab/>
                    <w:t>（診断や治療への不満解消）</w:t>
                  </w:r>
                </w:p>
                <w:p w14:paraId="0AD4EC9E" w14:textId="77777777" w:rsidR="00A17D1D" w:rsidRPr="00EA4923" w:rsidRDefault="00A17D1D" w:rsidP="00F03330">
                  <w:pPr>
                    <w:spacing w:line="0" w:lineRule="atLeast"/>
                    <w:ind w:left="193" w:hanging="193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・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ab/>
                    <w:t>通いやすくて便利</w:t>
                  </w:r>
                </w:p>
              </w:txbxContent>
            </v:textbox>
            <w10:wrap side="left"/>
          </v:shape>
        </w:pict>
      </w:r>
      <w:r>
        <w:rPr>
          <w:rFonts w:ascii="ＭＳ Ｐゴシック" w:eastAsia="ＭＳ Ｐゴシック" w:hAnsi="ＭＳ Ｐゴシック"/>
          <w:noProof/>
          <w:sz w:val="24"/>
        </w:rPr>
        <w:pict w14:anchorId="3F603AF3">
          <v:rect id="_x0000_s2971" style="position:absolute;left:0;text-align:left;margin-left:232.8pt;margin-top:23.45pt;width:108.9pt;height:54.55pt;z-index:251656704" strokeweight="1pt">
            <v:textbox style="mso-next-textbox:#_x0000_s2971" inset="5.85pt,.7pt,5.85pt,.7pt">
              <w:txbxContent>
                <w:p w14:paraId="247635E7" w14:textId="77777777" w:rsidR="00A17D1D" w:rsidRPr="00EA4923" w:rsidRDefault="00A17D1D" w:rsidP="00AE6807">
                  <w:pPr>
                    <w:spacing w:beforeLines="100" w:before="287" w:line="0" w:lineRule="atLeast"/>
                    <w:jc w:val="center"/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>患者</w:t>
                  </w:r>
                </w:p>
              </w:txbxContent>
            </v:textbox>
            <w10:wrap side="left"/>
          </v:rect>
        </w:pict>
      </w:r>
    </w:p>
    <w:p w14:paraId="056F9C1A" w14:textId="77777777" w:rsidR="00F03330" w:rsidRPr="00EA4923" w:rsidRDefault="00D61AAC" w:rsidP="00F03330">
      <w:pPr>
        <w:tabs>
          <w:tab w:val="left" w:pos="7029"/>
        </w:tabs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w:pict w14:anchorId="69C24F12">
          <v:shape id="_x0000_s2969" type="#_x0000_t202" style="position:absolute;left:0;text-align:left;margin-left:148.5pt;margin-top:23.45pt;width:54.45pt;height:28.7pt;z-index:251654656" filled="f" stroked="f" strokecolor="#36f" strokeweight="5pt">
            <v:textbox style="mso-next-textbox:#_x0000_s2969" inset="5.85pt,.7pt,5.85pt,.7pt">
              <w:txbxContent>
                <w:p w14:paraId="762E313A" w14:textId="77777777" w:rsidR="00A17D1D" w:rsidRPr="00EA4923" w:rsidRDefault="00A17D1D" w:rsidP="00F03330">
                  <w:pPr>
                    <w:rPr>
                      <w:rFonts w:ascii="ＭＳ Ｐゴシック" w:eastAsia="ＭＳ Ｐゴシック" w:hAnsi="ＭＳ Ｐゴシック"/>
                      <w:sz w:val="24"/>
                    </w:rPr>
                  </w:pPr>
                  <w:r w:rsidRPr="00EA4923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診療</w:t>
                  </w:r>
                </w:p>
              </w:txbxContent>
            </v:textbox>
            <w10:wrap side="left"/>
          </v:shape>
        </w:pict>
      </w:r>
      <w:r>
        <w:rPr>
          <w:rFonts w:ascii="ＭＳ Ｐゴシック" w:eastAsia="ＭＳ Ｐゴシック" w:hAnsi="ＭＳ Ｐゴシック"/>
          <w:noProof/>
          <w:sz w:val="24"/>
        </w:rPr>
        <w:pict w14:anchorId="5E605ABA">
          <v:line id="_x0000_s2968" style="position:absolute;left:0;text-align:left;flip:y;z-index:251653632" from="138.6pt,9.1pt" to="232.8pt,80.85pt" strokecolor="fuchsia" strokeweight="5pt">
            <v:stroke endarrow="block"/>
            <w10:wrap side="left"/>
          </v:line>
        </w:pict>
      </w:r>
      <w:r>
        <w:rPr>
          <w:rFonts w:ascii="ＭＳ Ｐゴシック" w:eastAsia="ＭＳ Ｐゴシック" w:hAnsi="ＭＳ Ｐゴシック"/>
          <w:noProof/>
          <w:sz w:val="24"/>
        </w:rPr>
        <w:pict w14:anchorId="31856EB5">
          <v:line id="_x0000_s2970" style="position:absolute;left:0;text-align:left;flip:y;z-index:251655680" from="163.35pt,23.45pt" to="237.6pt,80.85pt" strokecolor="#36f" strokeweight="5pt">
            <v:stroke startarrow="block"/>
            <w10:wrap side="left"/>
          </v:line>
        </w:pict>
      </w:r>
    </w:p>
    <w:p w14:paraId="25C44227" w14:textId="77777777" w:rsidR="00F03330" w:rsidRPr="00EA4923" w:rsidRDefault="00F03330" w:rsidP="00F03330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752A8830" w14:textId="77777777" w:rsidR="00F03330" w:rsidRPr="00EA4923" w:rsidRDefault="00D61AAC" w:rsidP="00F03330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w:pict w14:anchorId="66F4E720">
          <v:line id="_x0000_s2983" style="position:absolute;left:0;text-align:left;z-index:251668992" from="297pt,7.9pt" to="297pt,123.35pt" strokecolor="#36f" strokeweight="5pt">
            <v:stroke endarrow="block"/>
            <w10:wrap side="left"/>
          </v:line>
        </w:pict>
      </w:r>
      <w:r>
        <w:rPr>
          <w:rFonts w:ascii="ＭＳ Ｐゴシック" w:eastAsia="ＭＳ Ｐゴシック" w:hAnsi="ＭＳ Ｐゴシック"/>
          <w:noProof/>
          <w:sz w:val="24"/>
        </w:rPr>
        <w:pict w14:anchorId="5C539A81">
          <v:line id="_x0000_s2981" style="position:absolute;left:0;text-align:left;rotation:-90;z-index:251666944" from="220.9pt,64.2pt" to="333.5pt,64.2pt" strokecolor="fuchsia" strokeweight="5pt">
            <v:stroke dashstyle="1 1" endarrow="block"/>
            <w10:wrap side="left"/>
          </v:line>
        </w:pict>
      </w:r>
      <w:r>
        <w:rPr>
          <w:rFonts w:ascii="ＭＳ Ｐゴシック" w:eastAsia="ＭＳ Ｐゴシック" w:hAnsi="ＭＳ Ｐゴシック"/>
          <w:noProof/>
          <w:sz w:val="24"/>
        </w:rPr>
        <w:pict w14:anchorId="0E5B2593">
          <v:shape id="_x0000_s2972" type="#_x0000_t202" style="position:absolute;left:0;text-align:left;margin-left:193.05pt;margin-top:7.9pt;width:54.45pt;height:28.7pt;z-index:251657728" filled="f" stroked="f" strokecolor="#36f" strokeweight="5pt">
            <v:textbox style="mso-next-textbox:#_x0000_s2972" inset="5.85pt,.7pt,5.85pt,.7pt">
              <w:txbxContent>
                <w:p w14:paraId="1ACD567E" w14:textId="77777777" w:rsidR="00A17D1D" w:rsidRPr="00EA4923" w:rsidRDefault="00A17D1D" w:rsidP="00F03330">
                  <w:pPr>
                    <w:rPr>
                      <w:rFonts w:ascii="ＭＳ Ｐゴシック" w:eastAsia="ＭＳ Ｐゴシック" w:hAnsi="ＭＳ Ｐゴシック"/>
                      <w:sz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</w:rPr>
                    <w:t>受診</w:t>
                  </w:r>
                </w:p>
              </w:txbxContent>
            </v:textbox>
            <w10:wrap side="left"/>
          </v:shape>
        </w:pict>
      </w:r>
    </w:p>
    <w:p w14:paraId="7BB79836" w14:textId="77777777" w:rsidR="00F03330" w:rsidRPr="00EA4923" w:rsidRDefault="00D61AAC" w:rsidP="00F03330">
      <w:pPr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w:pict w14:anchorId="59BD42A8">
          <v:rect id="_x0000_s2975" style="position:absolute;left:0;text-align:left;margin-left:66.4pt;margin-top:7.9pt;width:121.7pt;height:54.55pt;z-index:251660800" strokeweight="1pt">
            <v:textbox style="mso-next-textbox:#_x0000_s2975" inset="5.85pt,.7pt,5.85pt,.7pt">
              <w:txbxContent>
                <w:p w14:paraId="7327B2A3" w14:textId="77777777" w:rsidR="00A17D1D" w:rsidRPr="00EA4923" w:rsidRDefault="00A17D1D" w:rsidP="00AE6807">
                  <w:pPr>
                    <w:spacing w:beforeLines="100" w:before="287" w:line="0" w:lineRule="atLeast"/>
                    <w:jc w:val="center"/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>かかりつけの医師</w:t>
                  </w:r>
                </w:p>
              </w:txbxContent>
            </v:textbox>
            <w10:wrap side="left"/>
          </v:rect>
        </w:pict>
      </w:r>
      <w:r>
        <w:rPr>
          <w:rFonts w:ascii="ＭＳ Ｐゴシック" w:eastAsia="ＭＳ Ｐゴシック" w:hAnsi="ＭＳ Ｐゴシック"/>
          <w:noProof/>
          <w:sz w:val="24"/>
        </w:rPr>
        <w:pict w14:anchorId="4CB30118">
          <v:shape id="_x0000_s2984" type="#_x0000_t202" style="position:absolute;left:0;text-align:left;margin-left:301.95pt;margin-top:7.9pt;width:54.45pt;height:28.7pt;z-index:251670016" filled="f" stroked="f" strokecolor="#36f" strokeweight="5pt">
            <v:textbox style="mso-next-textbox:#_x0000_s2984" inset="5.85pt,.7pt,5.85pt,.7pt">
              <w:txbxContent>
                <w:p w14:paraId="081FC799" w14:textId="77777777" w:rsidR="00A17D1D" w:rsidRPr="00EA4923" w:rsidRDefault="00A17D1D" w:rsidP="00F03330">
                  <w:pPr>
                    <w:rPr>
                      <w:rFonts w:ascii="ＭＳ Ｐゴシック" w:eastAsia="ＭＳ Ｐゴシック" w:hAnsi="ＭＳ Ｐゴシック"/>
                      <w:sz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</w:rPr>
                    <w:t>受診</w:t>
                  </w:r>
                </w:p>
              </w:txbxContent>
            </v:textbox>
            <w10:wrap side="left"/>
          </v:shape>
        </w:pict>
      </w:r>
      <w:r>
        <w:rPr>
          <w:rFonts w:ascii="ＭＳ Ｐゴシック" w:eastAsia="ＭＳ Ｐゴシック" w:hAnsi="ＭＳ Ｐゴシック"/>
          <w:noProof/>
          <w:sz w:val="24"/>
        </w:rPr>
        <w:pict w14:anchorId="0A3DDC4D">
          <v:shape id="_x0000_s2982" type="#_x0000_t202" style="position:absolute;left:0;text-align:left;margin-left:242.55pt;margin-top:7.9pt;width:54.45pt;height:28.7pt;z-index:251667968" filled="f" stroked="f" strokecolor="#36f" strokeweight="5pt">
            <v:textbox style="mso-next-textbox:#_x0000_s2982" inset="5.85pt,.7pt,5.85pt,.7pt">
              <w:txbxContent>
                <w:p w14:paraId="0E3E0A39" w14:textId="77777777" w:rsidR="00A17D1D" w:rsidRPr="00EA4923" w:rsidRDefault="00A17D1D" w:rsidP="00F03330">
                  <w:pPr>
                    <w:rPr>
                      <w:rFonts w:ascii="ＭＳ Ｐゴシック" w:eastAsia="ＭＳ Ｐゴシック" w:hAnsi="ＭＳ Ｐゴシック"/>
                      <w:sz w:val="24"/>
                    </w:rPr>
                  </w:pPr>
                  <w:r w:rsidRPr="00EA4923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診療</w:t>
                  </w:r>
                </w:p>
              </w:txbxContent>
            </v:textbox>
            <w10:wrap side="left"/>
          </v:shape>
        </w:pict>
      </w:r>
    </w:p>
    <w:p w14:paraId="4D575CB5" w14:textId="77777777" w:rsidR="00F03330" w:rsidRDefault="00D61AAC" w:rsidP="00F03330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w:pict w14:anchorId="02391CA4">
          <v:shape id="_x0000_s2980" type="#_x0000_t202" style="position:absolute;left:0;text-align:left;margin-left:341.55pt;margin-top:65.05pt;width:153.3pt;height:1in;z-index:251665920" filled="f" stroked="f" strokecolor="#36f" strokeweight="5pt">
            <v:textbox style="mso-next-textbox:#_x0000_s2980" inset="5.85pt,.7pt,5.85pt,.7pt">
              <w:txbxContent>
                <w:p w14:paraId="0C001246" w14:textId="77777777" w:rsidR="00A17D1D" w:rsidRDefault="00A17D1D" w:rsidP="00F03330">
                  <w:pPr>
                    <w:tabs>
                      <w:tab w:val="left" w:pos="198"/>
                    </w:tabs>
                    <w:spacing w:line="0" w:lineRule="atLeast"/>
                    <w:ind w:left="193" w:hanging="193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・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ab/>
                    <w:t>より充実した専門医療の提供</w:t>
                  </w:r>
                </w:p>
                <w:p w14:paraId="79C9C5FE" w14:textId="77777777" w:rsidR="00A17D1D" w:rsidRDefault="00A17D1D" w:rsidP="00F03330">
                  <w:pPr>
                    <w:tabs>
                      <w:tab w:val="left" w:pos="198"/>
                    </w:tabs>
                    <w:spacing w:line="0" w:lineRule="atLeast"/>
                    <w:ind w:left="193" w:hanging="193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・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ab/>
                    <w:t>外来から入院診療へのシフト</w:t>
                  </w:r>
                </w:p>
                <w:p w14:paraId="4CBD94D0" w14:textId="77777777" w:rsidR="00A17D1D" w:rsidRDefault="00A17D1D" w:rsidP="00F03330">
                  <w:pPr>
                    <w:spacing w:line="0" w:lineRule="atLeast"/>
                    <w:ind w:left="193" w:hanging="193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・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ab/>
                    <w:t>救急患者の受け入れ</w:t>
                  </w:r>
                </w:p>
                <w:p w14:paraId="2002CD00" w14:textId="77777777" w:rsidR="00A17D1D" w:rsidRDefault="00A17D1D" w:rsidP="00F03330">
                  <w:pPr>
                    <w:spacing w:line="0" w:lineRule="atLeast"/>
                    <w:ind w:left="193" w:hanging="193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・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ab/>
                    <w:t>紹介先・逆紹介先の確保</w:t>
                  </w:r>
                </w:p>
                <w:p w14:paraId="267F3FE2" w14:textId="77777777" w:rsidR="00A17D1D" w:rsidRPr="009C40F1" w:rsidRDefault="00A17D1D" w:rsidP="00F03330">
                  <w:pPr>
                    <w:spacing w:line="0" w:lineRule="atLeast"/>
                    <w:ind w:left="193" w:hanging="193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・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ab/>
                    <w:t>地域医療への貢献</w:t>
                  </w:r>
                </w:p>
              </w:txbxContent>
            </v:textbox>
            <w10:wrap side="left"/>
          </v:shape>
        </w:pict>
      </w:r>
      <w:r>
        <w:rPr>
          <w:rFonts w:ascii="ＭＳ Ｐゴシック" w:eastAsia="ＭＳ Ｐゴシック" w:hAnsi="ＭＳ Ｐゴシック"/>
          <w:noProof/>
          <w:sz w:val="24"/>
        </w:rPr>
        <w:pict w14:anchorId="640C6890">
          <v:shape id="_x0000_s2979" type="#_x0000_t202" style="position:absolute;left:0;text-align:left;margin-left:162.2pt;margin-top:65.3pt;width:54.45pt;height:28.7pt;z-index:251664896" filled="f" stroked="f" strokecolor="#36f" strokeweight="5pt">
            <v:textbox style="mso-next-textbox:#_x0000_s2979" inset="5.85pt,.7pt,5.85pt,.7pt">
              <w:txbxContent>
                <w:p w14:paraId="15C7AC59" w14:textId="77777777" w:rsidR="00A17D1D" w:rsidRPr="00EA4923" w:rsidRDefault="00A17D1D" w:rsidP="00F03330">
                  <w:pPr>
                    <w:rPr>
                      <w:rFonts w:ascii="ＭＳ Ｐゴシック" w:eastAsia="ＭＳ Ｐゴシック" w:hAnsi="ＭＳ Ｐゴシック"/>
                      <w:sz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</w:rPr>
                    <w:t>紹介</w:t>
                  </w:r>
                </w:p>
              </w:txbxContent>
            </v:textbox>
            <w10:wrap side="left"/>
          </v:shape>
        </w:pict>
      </w:r>
      <w:r>
        <w:rPr>
          <w:rFonts w:ascii="ＭＳ Ｐゴシック" w:eastAsia="ＭＳ Ｐゴシック" w:hAnsi="ＭＳ Ｐゴシック"/>
          <w:noProof/>
          <w:sz w:val="24"/>
        </w:rPr>
        <w:pict w14:anchorId="4B1443DE">
          <v:line id="_x0000_s2977" style="position:absolute;left:0;text-align:left;rotation:-90;flip:y;z-index:251662848" from="160.8pt,34.2pt" to="235.2pt,113.4pt" strokecolor="#f60" strokeweight="5pt">
            <v:stroke startarrow="block"/>
            <w10:wrap side="left"/>
          </v:line>
        </w:pict>
      </w:r>
      <w:r>
        <w:rPr>
          <w:rFonts w:ascii="ＭＳ Ｐゴシック" w:eastAsia="ＭＳ Ｐゴシック" w:hAnsi="ＭＳ Ｐゴシック"/>
          <w:noProof/>
          <w:sz w:val="24"/>
        </w:rPr>
        <w:pict w14:anchorId="637C672D">
          <v:shape id="_x0000_s2976" type="#_x0000_t202" style="position:absolute;left:0;text-align:left;margin-left:198pt;margin-top:22.4pt;width:69.3pt;height:28.7pt;z-index:251661824" filled="f" stroked="f" strokecolor="#36f" strokeweight="5pt">
            <v:textbox style="mso-next-textbox:#_x0000_s2976" inset="5.85pt,.7pt,5.85pt,.7pt">
              <w:txbxContent>
                <w:p w14:paraId="2A0698DF" w14:textId="77777777" w:rsidR="00A17D1D" w:rsidRPr="00EA4923" w:rsidRDefault="00A17D1D" w:rsidP="00F03330">
                  <w:pPr>
                    <w:rPr>
                      <w:rFonts w:ascii="ＭＳ Ｐゴシック" w:eastAsia="ＭＳ Ｐゴシック" w:hAnsi="ＭＳ Ｐゴシック"/>
                      <w:sz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</w:rPr>
                    <w:t>紹介（検査）</w:t>
                  </w:r>
                </w:p>
              </w:txbxContent>
            </v:textbox>
            <w10:wrap side="left"/>
          </v:shape>
        </w:pict>
      </w:r>
      <w:r>
        <w:rPr>
          <w:rFonts w:ascii="ＭＳ Ｐゴシック" w:eastAsia="ＭＳ Ｐゴシック" w:hAnsi="ＭＳ Ｐゴシック"/>
          <w:noProof/>
          <w:sz w:val="24"/>
        </w:rPr>
        <w:pict w14:anchorId="368F06C9">
          <v:line id="_x0000_s2974" style="position:absolute;left:0;text-align:left;rotation:-90;flip:y;z-index:251659776" from="170.55pt,20.15pt" to="230.45pt,84.5pt" strokecolor="#f90" strokeweight="5pt">
            <v:stroke dashstyle="1 1" endarrow="block"/>
            <w10:wrap side="left"/>
          </v:line>
        </w:pict>
      </w:r>
      <w:r>
        <w:rPr>
          <w:rFonts w:ascii="ＭＳ Ｐゴシック" w:eastAsia="ＭＳ Ｐゴシック" w:hAnsi="ＭＳ Ｐゴシック"/>
          <w:noProof/>
          <w:sz w:val="24"/>
        </w:rPr>
        <w:pict w14:anchorId="280413E7">
          <v:rect id="_x0000_s2978" style="position:absolute;left:0;text-align:left;margin-left:232.65pt;margin-top:65.3pt;width:108.9pt;height:54.55pt;z-index:251663872" strokeweight="1pt">
            <v:textbox style="mso-next-textbox:#_x0000_s2978" inset="5.85pt,.7pt,5.85pt,.7pt">
              <w:txbxContent>
                <w:p w14:paraId="1BC1E82B" w14:textId="77777777" w:rsidR="00A17D1D" w:rsidRPr="00EA4923" w:rsidRDefault="00A17D1D" w:rsidP="00AE6807">
                  <w:pPr>
                    <w:spacing w:beforeLines="100" w:before="287" w:line="0" w:lineRule="atLeast"/>
                    <w:jc w:val="center"/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>専門病院</w:t>
                  </w:r>
                </w:p>
              </w:txbxContent>
            </v:textbox>
            <w10:wrap side="left"/>
          </v:rect>
        </w:pict>
      </w:r>
      <w:r>
        <w:rPr>
          <w:rFonts w:ascii="ＭＳ Ｐゴシック" w:eastAsia="ＭＳ Ｐゴシック" w:hAnsi="ＭＳ Ｐゴシック"/>
          <w:noProof/>
          <w:sz w:val="24"/>
        </w:rPr>
        <w:pict w14:anchorId="3F7C5850">
          <v:shape id="_x0000_s2973" type="#_x0000_t202" style="position:absolute;left:0;text-align:left;margin-left:9.9pt;margin-top:36.6pt;width:153.3pt;height:86.1pt;z-index:251658752" filled="f" stroked="f" strokecolor="#36f" strokeweight="5pt">
            <v:textbox style="mso-next-textbox:#_x0000_s2973" inset="5.85pt,.7pt,5.85pt,.7pt">
              <w:txbxContent>
                <w:p w14:paraId="53F32ACA" w14:textId="77777777" w:rsidR="00A17D1D" w:rsidRDefault="00A17D1D" w:rsidP="00F03330">
                  <w:pPr>
                    <w:tabs>
                      <w:tab w:val="left" w:pos="198"/>
                    </w:tabs>
                    <w:spacing w:line="0" w:lineRule="atLeast"/>
                    <w:ind w:left="193" w:hanging="193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・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ab/>
                    <w:t>必要時に専門医と相談できる</w:t>
                  </w:r>
                </w:p>
                <w:p w14:paraId="32BD5B87" w14:textId="77777777" w:rsidR="00A17D1D" w:rsidRDefault="00A17D1D" w:rsidP="00F03330">
                  <w:pPr>
                    <w:tabs>
                      <w:tab w:val="left" w:pos="198"/>
                    </w:tabs>
                    <w:spacing w:line="0" w:lineRule="atLeast"/>
                    <w:ind w:left="193" w:hanging="193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・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ab/>
                    <w:t>専門医への相談・検査依頼</w:t>
                  </w:r>
                </w:p>
                <w:p w14:paraId="256D2336" w14:textId="77777777" w:rsidR="00A17D1D" w:rsidRDefault="00A17D1D" w:rsidP="00F03330">
                  <w:pPr>
                    <w:tabs>
                      <w:tab w:val="left" w:pos="198"/>
                    </w:tabs>
                    <w:spacing w:line="0" w:lineRule="atLeast"/>
                    <w:ind w:left="193" w:hanging="193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ab/>
                    <w:t>（地域医療資源の共有）</w:t>
                  </w:r>
                </w:p>
                <w:p w14:paraId="66EC87EF" w14:textId="77777777" w:rsidR="00A17D1D" w:rsidRDefault="00A17D1D" w:rsidP="00F03330">
                  <w:pPr>
                    <w:spacing w:line="0" w:lineRule="atLeast"/>
                    <w:ind w:left="193" w:hanging="193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・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ab/>
                    <w:t>診断治療技術の向上</w:t>
                  </w:r>
                </w:p>
                <w:p w14:paraId="1B27DA4E" w14:textId="77777777" w:rsidR="00A17D1D" w:rsidRDefault="00A17D1D" w:rsidP="00F03330">
                  <w:pPr>
                    <w:spacing w:line="0" w:lineRule="atLeast"/>
                    <w:ind w:left="193" w:hanging="193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・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ab/>
                    <w:t>専門医との治療方針の共有</w:t>
                  </w:r>
                </w:p>
                <w:p w14:paraId="62EEAD30" w14:textId="77777777" w:rsidR="00A17D1D" w:rsidRPr="009C40F1" w:rsidRDefault="00A17D1D" w:rsidP="00F03330">
                  <w:pPr>
                    <w:spacing w:line="0" w:lineRule="atLeast"/>
                    <w:ind w:left="193" w:hanging="193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・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ab/>
                    <w:t>地域医療への貢献</w:t>
                  </w:r>
                </w:p>
              </w:txbxContent>
            </v:textbox>
            <w10:wrap side="left"/>
          </v:shape>
        </w:pict>
      </w:r>
    </w:p>
    <w:p w14:paraId="2B8C66CB" w14:textId="77777777" w:rsidR="00F03330" w:rsidRDefault="00F03330" w:rsidP="00F03330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445047D2" w14:textId="77777777" w:rsidR="00F03330" w:rsidRDefault="00F03330" w:rsidP="00F03330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56E02778" w14:textId="77777777" w:rsidR="00F03330" w:rsidRDefault="00F03330" w:rsidP="00F03330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7056FACF" w14:textId="77777777" w:rsidR="00F03330" w:rsidRDefault="00F03330" w:rsidP="00F03330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53E0DDB2" w14:textId="77777777" w:rsidR="00F03330" w:rsidRDefault="00F03330" w:rsidP="00F03330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74A5D14C" w14:textId="77777777" w:rsidR="00F03330" w:rsidRDefault="00F03330" w:rsidP="00F03330">
      <w:pPr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185B566F" w14:textId="77777777" w:rsidR="00F03330" w:rsidRPr="00F03330" w:rsidRDefault="00F03330" w:rsidP="00F03330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030FA3B0" w14:textId="77777777" w:rsidR="00D152DC" w:rsidRDefault="00D152DC" w:rsidP="00F03330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0A0755BB" w14:textId="77777777" w:rsidR="007A011A" w:rsidRDefault="007A011A" w:rsidP="007A011A">
      <w:pPr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5670A2A7" w14:textId="77777777" w:rsidR="007A011A" w:rsidRDefault="00D61AAC" w:rsidP="007A011A">
      <w:pPr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w:pict w14:anchorId="2054D546">
          <v:shape id="_x0000_s3691" type="#_x0000_t202" style="position:absolute;left:0;text-align:left;margin-left:231.9pt;margin-top:68.4pt;width:33pt;height:19.5pt;z-index:251672064;mso-width-relative:margin" filled="f" stroked="f">
            <v:textbox inset="5.85pt,.7pt,5.85pt,.7pt">
              <w:txbxContent>
                <w:p w14:paraId="63C3CB12" w14:textId="77777777" w:rsidR="00A17D1D" w:rsidRDefault="00A17D1D" w:rsidP="004015AA">
                  <w:pPr>
                    <w:jc w:val="center"/>
                  </w:pPr>
                  <w:r>
                    <w:rPr>
                      <w:rFonts w:hint="eastAsia"/>
                    </w:rPr>
                    <w:t>５</w:t>
                  </w:r>
                </w:p>
              </w:txbxContent>
            </v:textbox>
          </v:shape>
        </w:pict>
      </w:r>
    </w:p>
    <w:sectPr w:rsidR="007A011A" w:rsidSect="00FD3163">
      <w:footerReference w:type="default" r:id="rId7"/>
      <w:footerReference w:type="first" r:id="rId8"/>
      <w:type w:val="nextColumn"/>
      <w:pgSz w:w="11906" w:h="16838" w:code="9"/>
      <w:pgMar w:top="1259" w:right="1106" w:bottom="709" w:left="1077" w:header="851" w:footer="176" w:gutter="0"/>
      <w:pgNumType w:start="0"/>
      <w:cols w:space="425"/>
      <w:titlePg/>
      <w:docGrid w:type="linesAndChars" w:linePitch="287" w:charSpace="-2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42FB0" w14:textId="77777777" w:rsidR="00317D81" w:rsidRDefault="00317D81" w:rsidP="00712CAF">
      <w:r>
        <w:separator/>
      </w:r>
    </w:p>
  </w:endnote>
  <w:endnote w:type="continuationSeparator" w:id="0">
    <w:p w14:paraId="18B4888F" w14:textId="77777777" w:rsidR="00317D81" w:rsidRDefault="00317D81" w:rsidP="0071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1E830" w14:textId="77777777" w:rsidR="00A17D1D" w:rsidRDefault="00A17D1D">
    <w:pPr>
      <w:pStyle w:val="a7"/>
      <w:jc w:val="center"/>
    </w:pPr>
  </w:p>
  <w:p w14:paraId="342553F4" w14:textId="77777777" w:rsidR="00A17D1D" w:rsidRDefault="00A17D1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113A3" w14:textId="77777777" w:rsidR="00A17D1D" w:rsidRDefault="00A17D1D">
    <w:pPr>
      <w:pStyle w:val="a7"/>
      <w:jc w:val="center"/>
    </w:pPr>
  </w:p>
  <w:p w14:paraId="192B25D0" w14:textId="77777777" w:rsidR="00A17D1D" w:rsidRDefault="00A17D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69A98" w14:textId="77777777" w:rsidR="00317D81" w:rsidRDefault="00317D81" w:rsidP="00712CAF">
      <w:r>
        <w:separator/>
      </w:r>
    </w:p>
  </w:footnote>
  <w:footnote w:type="continuationSeparator" w:id="0">
    <w:p w14:paraId="2E355F80" w14:textId="77777777" w:rsidR="00317D81" w:rsidRDefault="00317D81" w:rsidP="0071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551D"/>
    <w:multiLevelType w:val="hybridMultilevel"/>
    <w:tmpl w:val="3AFE8E3A"/>
    <w:lvl w:ilvl="0" w:tplc="8A6CDA1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BC1F84"/>
    <w:multiLevelType w:val="hybridMultilevel"/>
    <w:tmpl w:val="0EF8C1C2"/>
    <w:lvl w:ilvl="0" w:tplc="6B1C84F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BC0E03"/>
    <w:multiLevelType w:val="hybridMultilevel"/>
    <w:tmpl w:val="01E650EE"/>
    <w:lvl w:ilvl="0" w:tplc="D1CE60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AD0C84"/>
    <w:multiLevelType w:val="hybridMultilevel"/>
    <w:tmpl w:val="FC5865BA"/>
    <w:lvl w:ilvl="0" w:tplc="715423B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843AE5"/>
    <w:multiLevelType w:val="hybridMultilevel"/>
    <w:tmpl w:val="5A7A8232"/>
    <w:lvl w:ilvl="0" w:tplc="6340295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8D0291"/>
    <w:multiLevelType w:val="hybridMultilevel"/>
    <w:tmpl w:val="DF3A6504"/>
    <w:lvl w:ilvl="0" w:tplc="B55E4686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E436EC"/>
    <w:multiLevelType w:val="hybridMultilevel"/>
    <w:tmpl w:val="4B626974"/>
    <w:lvl w:ilvl="0" w:tplc="9CE0D0C2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7" w15:restartNumberingAfterBreak="0">
    <w:nsid w:val="291B1AA1"/>
    <w:multiLevelType w:val="hybridMultilevel"/>
    <w:tmpl w:val="D1BE266E"/>
    <w:lvl w:ilvl="0" w:tplc="B8D4472C">
      <w:start w:val="1"/>
      <w:numFmt w:val="decimalFullWidth"/>
      <w:lvlText w:val="%1．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8" w15:restartNumberingAfterBreak="0">
    <w:nsid w:val="2A6655F7"/>
    <w:multiLevelType w:val="hybridMultilevel"/>
    <w:tmpl w:val="1F0EDD06"/>
    <w:lvl w:ilvl="0" w:tplc="4BFA12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F30C8A"/>
    <w:multiLevelType w:val="hybridMultilevel"/>
    <w:tmpl w:val="7ECCDA72"/>
    <w:lvl w:ilvl="0" w:tplc="57C0C5D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A54143"/>
    <w:multiLevelType w:val="hybridMultilevel"/>
    <w:tmpl w:val="1EDAE7B6"/>
    <w:lvl w:ilvl="0" w:tplc="6BB698AA">
      <w:start w:val="1"/>
      <w:numFmt w:val="decimalFullWidth"/>
      <w:lvlText w:val="%1）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41"/>
        </w:tabs>
        <w:ind w:left="2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61"/>
        </w:tabs>
        <w:ind w:left="2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1"/>
        </w:tabs>
        <w:ind w:left="3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01"/>
        </w:tabs>
        <w:ind w:left="3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21"/>
        </w:tabs>
        <w:ind w:left="4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41"/>
        </w:tabs>
        <w:ind w:left="4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61"/>
        </w:tabs>
        <w:ind w:left="4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81"/>
        </w:tabs>
        <w:ind w:left="5381" w:hanging="420"/>
      </w:pPr>
    </w:lvl>
  </w:abstractNum>
  <w:abstractNum w:abstractNumId="11" w15:restartNumberingAfterBreak="0">
    <w:nsid w:val="40874754"/>
    <w:multiLevelType w:val="hybridMultilevel"/>
    <w:tmpl w:val="99AAB7E8"/>
    <w:lvl w:ilvl="0" w:tplc="23B2D81E">
      <w:start w:val="1"/>
      <w:numFmt w:val="decimalFullWidth"/>
      <w:lvlText w:val="%1）"/>
      <w:lvlJc w:val="left"/>
      <w:pPr>
        <w:tabs>
          <w:tab w:val="num" w:pos="1980"/>
        </w:tabs>
        <w:ind w:left="19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abstractNum w:abstractNumId="12" w15:restartNumberingAfterBreak="0">
    <w:nsid w:val="422C5E8A"/>
    <w:multiLevelType w:val="hybridMultilevel"/>
    <w:tmpl w:val="95C4FCD6"/>
    <w:lvl w:ilvl="0" w:tplc="D696E65A">
      <w:numFmt w:val="bullet"/>
      <w:lvlText w:val="□"/>
      <w:lvlJc w:val="left"/>
      <w:pPr>
        <w:ind w:left="30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9" w:hanging="420"/>
      </w:pPr>
      <w:rPr>
        <w:rFonts w:ascii="Wingdings" w:hAnsi="Wingdings" w:hint="default"/>
      </w:rPr>
    </w:lvl>
  </w:abstractNum>
  <w:abstractNum w:abstractNumId="13" w15:restartNumberingAfterBreak="0">
    <w:nsid w:val="503A0836"/>
    <w:multiLevelType w:val="hybridMultilevel"/>
    <w:tmpl w:val="28E40ED2"/>
    <w:lvl w:ilvl="0" w:tplc="E846584E">
      <w:start w:val="1"/>
      <w:numFmt w:val="decimalFullWidth"/>
      <w:lvlText w:val="%1）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14" w15:restartNumberingAfterBreak="0">
    <w:nsid w:val="54D41E13"/>
    <w:multiLevelType w:val="hybridMultilevel"/>
    <w:tmpl w:val="E71A4E22"/>
    <w:lvl w:ilvl="0" w:tplc="925E9EF6">
      <w:start w:val="2008"/>
      <w:numFmt w:val="bullet"/>
      <w:lvlText w:val="※"/>
      <w:lvlJc w:val="left"/>
      <w:pPr>
        <w:ind w:left="11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15" w15:restartNumberingAfterBreak="0">
    <w:nsid w:val="5A180C5D"/>
    <w:multiLevelType w:val="hybridMultilevel"/>
    <w:tmpl w:val="DC9AB1B0"/>
    <w:lvl w:ilvl="0" w:tplc="523EA142">
      <w:start w:val="1"/>
      <w:numFmt w:val="decimalFullWidth"/>
      <w:lvlText w:val="%1．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16" w15:restartNumberingAfterBreak="0">
    <w:nsid w:val="60F9735B"/>
    <w:multiLevelType w:val="hybridMultilevel"/>
    <w:tmpl w:val="AD64706E"/>
    <w:lvl w:ilvl="0" w:tplc="91D40712">
      <w:start w:val="1"/>
      <w:numFmt w:val="decimalFullWidth"/>
      <w:lvlText w:val="%1．"/>
      <w:lvlJc w:val="left"/>
      <w:pPr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17" w15:restartNumberingAfterBreak="0">
    <w:nsid w:val="617F07AC"/>
    <w:multiLevelType w:val="hybridMultilevel"/>
    <w:tmpl w:val="0A0829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1B369BB"/>
    <w:multiLevelType w:val="hybridMultilevel"/>
    <w:tmpl w:val="4CA6D046"/>
    <w:lvl w:ilvl="0" w:tplc="1D9C71FC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6C083C58"/>
    <w:multiLevelType w:val="hybridMultilevel"/>
    <w:tmpl w:val="5A0879E8"/>
    <w:lvl w:ilvl="0" w:tplc="1B9ECF7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CBF1A55"/>
    <w:multiLevelType w:val="hybridMultilevel"/>
    <w:tmpl w:val="C090037E"/>
    <w:lvl w:ilvl="0" w:tplc="488461D6">
      <w:start w:val="1"/>
      <w:numFmt w:val="decimalFullWidth"/>
      <w:lvlText w:val="%1）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21" w15:restartNumberingAfterBreak="0">
    <w:nsid w:val="6F7B06F6"/>
    <w:multiLevelType w:val="hybridMultilevel"/>
    <w:tmpl w:val="C380AD7E"/>
    <w:lvl w:ilvl="0" w:tplc="137CF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7C4858"/>
    <w:multiLevelType w:val="hybridMultilevel"/>
    <w:tmpl w:val="58D2D6CE"/>
    <w:lvl w:ilvl="0" w:tplc="D44CE5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606A15"/>
    <w:multiLevelType w:val="hybridMultilevel"/>
    <w:tmpl w:val="4B626974"/>
    <w:lvl w:ilvl="0" w:tplc="9CE0D0C2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num w:numId="1" w16cid:durableId="1464808268">
    <w:abstractNumId w:val="4"/>
  </w:num>
  <w:num w:numId="2" w16cid:durableId="553735885">
    <w:abstractNumId w:val="8"/>
  </w:num>
  <w:num w:numId="3" w16cid:durableId="968701802">
    <w:abstractNumId w:val="10"/>
  </w:num>
  <w:num w:numId="4" w16cid:durableId="396167472">
    <w:abstractNumId w:val="11"/>
  </w:num>
  <w:num w:numId="5" w16cid:durableId="554464235">
    <w:abstractNumId w:val="13"/>
  </w:num>
  <w:num w:numId="6" w16cid:durableId="1086611772">
    <w:abstractNumId w:val="20"/>
  </w:num>
  <w:num w:numId="7" w16cid:durableId="22875184">
    <w:abstractNumId w:val="21"/>
  </w:num>
  <w:num w:numId="8" w16cid:durableId="1332105378">
    <w:abstractNumId w:val="5"/>
  </w:num>
  <w:num w:numId="9" w16cid:durableId="281689100">
    <w:abstractNumId w:val="6"/>
  </w:num>
  <w:num w:numId="10" w16cid:durableId="1680034798">
    <w:abstractNumId w:val="17"/>
  </w:num>
  <w:num w:numId="11" w16cid:durableId="1082876030">
    <w:abstractNumId w:val="23"/>
  </w:num>
  <w:num w:numId="12" w16cid:durableId="336348316">
    <w:abstractNumId w:val="18"/>
  </w:num>
  <w:num w:numId="13" w16cid:durableId="1417290583">
    <w:abstractNumId w:val="16"/>
  </w:num>
  <w:num w:numId="14" w16cid:durableId="1955868769">
    <w:abstractNumId w:val="0"/>
  </w:num>
  <w:num w:numId="15" w16cid:durableId="1046955596">
    <w:abstractNumId w:val="3"/>
  </w:num>
  <w:num w:numId="16" w16cid:durableId="470637547">
    <w:abstractNumId w:val="2"/>
  </w:num>
  <w:num w:numId="17" w16cid:durableId="163665327">
    <w:abstractNumId w:val="1"/>
  </w:num>
  <w:num w:numId="18" w16cid:durableId="1403483213">
    <w:abstractNumId w:val="22"/>
  </w:num>
  <w:num w:numId="19" w16cid:durableId="1981883821">
    <w:abstractNumId w:val="9"/>
  </w:num>
  <w:num w:numId="20" w16cid:durableId="464586905">
    <w:abstractNumId w:val="19"/>
  </w:num>
  <w:num w:numId="21" w16cid:durableId="1942184351">
    <w:abstractNumId w:val="14"/>
  </w:num>
  <w:num w:numId="22" w16cid:durableId="1802190225">
    <w:abstractNumId w:val="12"/>
  </w:num>
  <w:num w:numId="23" w16cid:durableId="681779936">
    <w:abstractNumId w:val="15"/>
  </w:num>
  <w:num w:numId="24" w16cid:durableId="4758015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9"/>
  <w:drawingGridVerticalSpacing w:val="287"/>
  <w:displayHorizontalDrawingGridEvery w:val="0"/>
  <w:characterSpacingControl w:val="compressPunctuation"/>
  <w:hdrShapeDefaults>
    <o:shapedefaults v:ext="edit" spidmax="4098" style="mso-width-relative:margin" fill="f" fillcolor="white" stroke="f">
      <v:fill color="white" on="f"/>
      <v:stroke on="f"/>
      <v:textbox inset="5.85pt,.7pt,5.85pt,.7pt"/>
      <o:colormru v:ext="edit" colors="#f9f,#ff9,#cff,#cfc,#cf9,#c9f,#6f6,#0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35D7"/>
    <w:rsid w:val="000017FE"/>
    <w:rsid w:val="0000459F"/>
    <w:rsid w:val="00010EF6"/>
    <w:rsid w:val="00013BF6"/>
    <w:rsid w:val="00013E58"/>
    <w:rsid w:val="000146C9"/>
    <w:rsid w:val="00016EB0"/>
    <w:rsid w:val="000207E9"/>
    <w:rsid w:val="000211D5"/>
    <w:rsid w:val="00027CB3"/>
    <w:rsid w:val="000302F1"/>
    <w:rsid w:val="00031FA5"/>
    <w:rsid w:val="00032139"/>
    <w:rsid w:val="000339B4"/>
    <w:rsid w:val="0004709A"/>
    <w:rsid w:val="00051C46"/>
    <w:rsid w:val="000522D6"/>
    <w:rsid w:val="00053113"/>
    <w:rsid w:val="00054348"/>
    <w:rsid w:val="00054C15"/>
    <w:rsid w:val="000553D6"/>
    <w:rsid w:val="00055EFB"/>
    <w:rsid w:val="000573F6"/>
    <w:rsid w:val="000620BF"/>
    <w:rsid w:val="00066832"/>
    <w:rsid w:val="00071D40"/>
    <w:rsid w:val="00072625"/>
    <w:rsid w:val="00074E97"/>
    <w:rsid w:val="00074FB4"/>
    <w:rsid w:val="00077362"/>
    <w:rsid w:val="0008006A"/>
    <w:rsid w:val="0008014B"/>
    <w:rsid w:val="00082589"/>
    <w:rsid w:val="00085ED9"/>
    <w:rsid w:val="00087E02"/>
    <w:rsid w:val="000908A2"/>
    <w:rsid w:val="00092CF5"/>
    <w:rsid w:val="000955C6"/>
    <w:rsid w:val="000A09FD"/>
    <w:rsid w:val="000A54D8"/>
    <w:rsid w:val="000B3A80"/>
    <w:rsid w:val="000B7031"/>
    <w:rsid w:val="000C1F3F"/>
    <w:rsid w:val="000C6F8C"/>
    <w:rsid w:val="000D2AD3"/>
    <w:rsid w:val="000E1E70"/>
    <w:rsid w:val="000E3065"/>
    <w:rsid w:val="000F19AC"/>
    <w:rsid w:val="000F35CB"/>
    <w:rsid w:val="00100EE1"/>
    <w:rsid w:val="00104A54"/>
    <w:rsid w:val="00106E2B"/>
    <w:rsid w:val="00111FFF"/>
    <w:rsid w:val="00115182"/>
    <w:rsid w:val="00116C45"/>
    <w:rsid w:val="00117418"/>
    <w:rsid w:val="0012045A"/>
    <w:rsid w:val="0012250C"/>
    <w:rsid w:val="00131A37"/>
    <w:rsid w:val="001417F8"/>
    <w:rsid w:val="0014584A"/>
    <w:rsid w:val="0015595B"/>
    <w:rsid w:val="0015743D"/>
    <w:rsid w:val="0016058B"/>
    <w:rsid w:val="00163FB0"/>
    <w:rsid w:val="00167D05"/>
    <w:rsid w:val="00172461"/>
    <w:rsid w:val="0017446E"/>
    <w:rsid w:val="0017738D"/>
    <w:rsid w:val="00185C2F"/>
    <w:rsid w:val="00187D7D"/>
    <w:rsid w:val="001905CF"/>
    <w:rsid w:val="001943DD"/>
    <w:rsid w:val="00194487"/>
    <w:rsid w:val="00197B28"/>
    <w:rsid w:val="001B791F"/>
    <w:rsid w:val="001C0B9D"/>
    <w:rsid w:val="001C120A"/>
    <w:rsid w:val="001C4726"/>
    <w:rsid w:val="001C6E28"/>
    <w:rsid w:val="001C788F"/>
    <w:rsid w:val="001D26BA"/>
    <w:rsid w:val="001D3C16"/>
    <w:rsid w:val="001D485C"/>
    <w:rsid w:val="001D7008"/>
    <w:rsid w:val="001E3A4E"/>
    <w:rsid w:val="001F1300"/>
    <w:rsid w:val="001F1D1B"/>
    <w:rsid w:val="002047E1"/>
    <w:rsid w:val="00205279"/>
    <w:rsid w:val="00206CB3"/>
    <w:rsid w:val="002100C9"/>
    <w:rsid w:val="00216224"/>
    <w:rsid w:val="002166BD"/>
    <w:rsid w:val="0022076D"/>
    <w:rsid w:val="00222067"/>
    <w:rsid w:val="002255FD"/>
    <w:rsid w:val="00227249"/>
    <w:rsid w:val="00227D55"/>
    <w:rsid w:val="002301A7"/>
    <w:rsid w:val="00231A56"/>
    <w:rsid w:val="00240A52"/>
    <w:rsid w:val="002448F9"/>
    <w:rsid w:val="00246999"/>
    <w:rsid w:val="00254339"/>
    <w:rsid w:val="00256C00"/>
    <w:rsid w:val="0025723B"/>
    <w:rsid w:val="0026130F"/>
    <w:rsid w:val="00266C4C"/>
    <w:rsid w:val="0026739D"/>
    <w:rsid w:val="002829BC"/>
    <w:rsid w:val="0029435E"/>
    <w:rsid w:val="00294AEA"/>
    <w:rsid w:val="002A69C7"/>
    <w:rsid w:val="002B10AA"/>
    <w:rsid w:val="002B2722"/>
    <w:rsid w:val="002B3335"/>
    <w:rsid w:val="002B7459"/>
    <w:rsid w:val="002C159C"/>
    <w:rsid w:val="002C3370"/>
    <w:rsid w:val="002C4B91"/>
    <w:rsid w:val="002C63E5"/>
    <w:rsid w:val="002D201D"/>
    <w:rsid w:val="002D3232"/>
    <w:rsid w:val="002D3B2D"/>
    <w:rsid w:val="002D5121"/>
    <w:rsid w:val="002D7BD9"/>
    <w:rsid w:val="002E22B0"/>
    <w:rsid w:val="002E5BA5"/>
    <w:rsid w:val="002F39E8"/>
    <w:rsid w:val="002F3BEB"/>
    <w:rsid w:val="00301486"/>
    <w:rsid w:val="00302263"/>
    <w:rsid w:val="0030459F"/>
    <w:rsid w:val="00306305"/>
    <w:rsid w:val="0030705B"/>
    <w:rsid w:val="00312096"/>
    <w:rsid w:val="003126F1"/>
    <w:rsid w:val="003139C0"/>
    <w:rsid w:val="003143CA"/>
    <w:rsid w:val="00316C56"/>
    <w:rsid w:val="00317D81"/>
    <w:rsid w:val="00321CF3"/>
    <w:rsid w:val="00322FF2"/>
    <w:rsid w:val="0032661D"/>
    <w:rsid w:val="0033714A"/>
    <w:rsid w:val="003377A0"/>
    <w:rsid w:val="00343406"/>
    <w:rsid w:val="00343611"/>
    <w:rsid w:val="00347579"/>
    <w:rsid w:val="0034773A"/>
    <w:rsid w:val="003478BE"/>
    <w:rsid w:val="00353740"/>
    <w:rsid w:val="00354410"/>
    <w:rsid w:val="00354587"/>
    <w:rsid w:val="0035500C"/>
    <w:rsid w:val="00355220"/>
    <w:rsid w:val="00356BBE"/>
    <w:rsid w:val="0035782F"/>
    <w:rsid w:val="003619D5"/>
    <w:rsid w:val="00363332"/>
    <w:rsid w:val="00372269"/>
    <w:rsid w:val="0037582E"/>
    <w:rsid w:val="00384495"/>
    <w:rsid w:val="003915B1"/>
    <w:rsid w:val="00391D41"/>
    <w:rsid w:val="00392FB3"/>
    <w:rsid w:val="0039782E"/>
    <w:rsid w:val="00397AFA"/>
    <w:rsid w:val="003A2ABB"/>
    <w:rsid w:val="003A4E0B"/>
    <w:rsid w:val="003A560B"/>
    <w:rsid w:val="003A5FE9"/>
    <w:rsid w:val="003A65B4"/>
    <w:rsid w:val="003B0A90"/>
    <w:rsid w:val="003B0EFD"/>
    <w:rsid w:val="003B1A80"/>
    <w:rsid w:val="003B2347"/>
    <w:rsid w:val="003B2D60"/>
    <w:rsid w:val="003B3EA3"/>
    <w:rsid w:val="003B5C30"/>
    <w:rsid w:val="003C0E81"/>
    <w:rsid w:val="003C1A69"/>
    <w:rsid w:val="003D0DAA"/>
    <w:rsid w:val="003D4C61"/>
    <w:rsid w:val="003E1BA8"/>
    <w:rsid w:val="003E337C"/>
    <w:rsid w:val="003E481B"/>
    <w:rsid w:val="003E515F"/>
    <w:rsid w:val="003E702E"/>
    <w:rsid w:val="003F01CC"/>
    <w:rsid w:val="003F3846"/>
    <w:rsid w:val="003F7553"/>
    <w:rsid w:val="004015AA"/>
    <w:rsid w:val="00411B2D"/>
    <w:rsid w:val="004144F5"/>
    <w:rsid w:val="00421070"/>
    <w:rsid w:val="00424FEC"/>
    <w:rsid w:val="00425FC8"/>
    <w:rsid w:val="004321AC"/>
    <w:rsid w:val="00432F6B"/>
    <w:rsid w:val="00433B51"/>
    <w:rsid w:val="0043787B"/>
    <w:rsid w:val="00445C7A"/>
    <w:rsid w:val="00445EA8"/>
    <w:rsid w:val="004532CC"/>
    <w:rsid w:val="00455BA7"/>
    <w:rsid w:val="00455DC9"/>
    <w:rsid w:val="00461EA8"/>
    <w:rsid w:val="0046258D"/>
    <w:rsid w:val="00465614"/>
    <w:rsid w:val="00466FA8"/>
    <w:rsid w:val="00467CD7"/>
    <w:rsid w:val="00471962"/>
    <w:rsid w:val="00472467"/>
    <w:rsid w:val="004724B9"/>
    <w:rsid w:val="00472880"/>
    <w:rsid w:val="00472CE0"/>
    <w:rsid w:val="00474586"/>
    <w:rsid w:val="004800FE"/>
    <w:rsid w:val="00484E96"/>
    <w:rsid w:val="00490278"/>
    <w:rsid w:val="0049362F"/>
    <w:rsid w:val="004A508F"/>
    <w:rsid w:val="004A6A20"/>
    <w:rsid w:val="004B33BB"/>
    <w:rsid w:val="004B3ED8"/>
    <w:rsid w:val="004B5F7D"/>
    <w:rsid w:val="004B6CF0"/>
    <w:rsid w:val="004B720C"/>
    <w:rsid w:val="004C2E34"/>
    <w:rsid w:val="004D34B4"/>
    <w:rsid w:val="004D44AA"/>
    <w:rsid w:val="004D5344"/>
    <w:rsid w:val="004E2EF4"/>
    <w:rsid w:val="004F0E82"/>
    <w:rsid w:val="004F1179"/>
    <w:rsid w:val="004F5AC7"/>
    <w:rsid w:val="005002C3"/>
    <w:rsid w:val="005073E3"/>
    <w:rsid w:val="0051560B"/>
    <w:rsid w:val="00517478"/>
    <w:rsid w:val="0052179A"/>
    <w:rsid w:val="00522575"/>
    <w:rsid w:val="00534D7A"/>
    <w:rsid w:val="00542996"/>
    <w:rsid w:val="00542BB4"/>
    <w:rsid w:val="0054767D"/>
    <w:rsid w:val="00551119"/>
    <w:rsid w:val="00554738"/>
    <w:rsid w:val="00554B75"/>
    <w:rsid w:val="0055793D"/>
    <w:rsid w:val="00557B99"/>
    <w:rsid w:val="00560607"/>
    <w:rsid w:val="0056524C"/>
    <w:rsid w:val="00567607"/>
    <w:rsid w:val="00567CF7"/>
    <w:rsid w:val="00571273"/>
    <w:rsid w:val="00573992"/>
    <w:rsid w:val="00585DC8"/>
    <w:rsid w:val="005914A1"/>
    <w:rsid w:val="00592721"/>
    <w:rsid w:val="005966AC"/>
    <w:rsid w:val="005A2153"/>
    <w:rsid w:val="005A2EA5"/>
    <w:rsid w:val="005A34A7"/>
    <w:rsid w:val="005A52CE"/>
    <w:rsid w:val="005A78B8"/>
    <w:rsid w:val="005B03D5"/>
    <w:rsid w:val="005B3AB6"/>
    <w:rsid w:val="005B3BDD"/>
    <w:rsid w:val="005B733A"/>
    <w:rsid w:val="005C60EB"/>
    <w:rsid w:val="005D469A"/>
    <w:rsid w:val="005D6497"/>
    <w:rsid w:val="005D7BEC"/>
    <w:rsid w:val="005E200D"/>
    <w:rsid w:val="005E202E"/>
    <w:rsid w:val="005E6284"/>
    <w:rsid w:val="005E68EE"/>
    <w:rsid w:val="005E71FB"/>
    <w:rsid w:val="005F5D39"/>
    <w:rsid w:val="005F74A1"/>
    <w:rsid w:val="006002CE"/>
    <w:rsid w:val="006020FE"/>
    <w:rsid w:val="00603E0A"/>
    <w:rsid w:val="0060524B"/>
    <w:rsid w:val="00613C18"/>
    <w:rsid w:val="00614794"/>
    <w:rsid w:val="0062671C"/>
    <w:rsid w:val="006303D8"/>
    <w:rsid w:val="00630C96"/>
    <w:rsid w:val="00634FAB"/>
    <w:rsid w:val="00640253"/>
    <w:rsid w:val="006424C2"/>
    <w:rsid w:val="00643263"/>
    <w:rsid w:val="006442D4"/>
    <w:rsid w:val="00645BDC"/>
    <w:rsid w:val="00645EE7"/>
    <w:rsid w:val="006472DC"/>
    <w:rsid w:val="006507CC"/>
    <w:rsid w:val="006564DE"/>
    <w:rsid w:val="00657E39"/>
    <w:rsid w:val="00662ED5"/>
    <w:rsid w:val="0066323E"/>
    <w:rsid w:val="00663245"/>
    <w:rsid w:val="00664BA7"/>
    <w:rsid w:val="00665413"/>
    <w:rsid w:val="00665B61"/>
    <w:rsid w:val="00666301"/>
    <w:rsid w:val="006668D7"/>
    <w:rsid w:val="00674027"/>
    <w:rsid w:val="0067421B"/>
    <w:rsid w:val="00674528"/>
    <w:rsid w:val="006820E6"/>
    <w:rsid w:val="006824E9"/>
    <w:rsid w:val="00682592"/>
    <w:rsid w:val="006847B7"/>
    <w:rsid w:val="006862F5"/>
    <w:rsid w:val="00695158"/>
    <w:rsid w:val="0069678C"/>
    <w:rsid w:val="00697587"/>
    <w:rsid w:val="006A0ADE"/>
    <w:rsid w:val="006A3193"/>
    <w:rsid w:val="006A6D0E"/>
    <w:rsid w:val="006B2C85"/>
    <w:rsid w:val="006B3712"/>
    <w:rsid w:val="006B3B23"/>
    <w:rsid w:val="006B626B"/>
    <w:rsid w:val="006B7B1A"/>
    <w:rsid w:val="006C19EF"/>
    <w:rsid w:val="006C35D7"/>
    <w:rsid w:val="006C742A"/>
    <w:rsid w:val="006C7738"/>
    <w:rsid w:val="006D5048"/>
    <w:rsid w:val="006D63DA"/>
    <w:rsid w:val="006D664C"/>
    <w:rsid w:val="006D6A41"/>
    <w:rsid w:val="006D6C63"/>
    <w:rsid w:val="006E7726"/>
    <w:rsid w:val="006F1E07"/>
    <w:rsid w:val="006F434F"/>
    <w:rsid w:val="006F5956"/>
    <w:rsid w:val="006F7960"/>
    <w:rsid w:val="00700812"/>
    <w:rsid w:val="0070388A"/>
    <w:rsid w:val="007060CC"/>
    <w:rsid w:val="007115A9"/>
    <w:rsid w:val="00712CAF"/>
    <w:rsid w:val="00713B87"/>
    <w:rsid w:val="00716275"/>
    <w:rsid w:val="007268D6"/>
    <w:rsid w:val="00734AA3"/>
    <w:rsid w:val="00735642"/>
    <w:rsid w:val="00737894"/>
    <w:rsid w:val="00744474"/>
    <w:rsid w:val="007475C2"/>
    <w:rsid w:val="00750064"/>
    <w:rsid w:val="0075124E"/>
    <w:rsid w:val="007534EF"/>
    <w:rsid w:val="007550C7"/>
    <w:rsid w:val="00761C94"/>
    <w:rsid w:val="00763988"/>
    <w:rsid w:val="00763FFF"/>
    <w:rsid w:val="00766A8C"/>
    <w:rsid w:val="007677A9"/>
    <w:rsid w:val="00772F15"/>
    <w:rsid w:val="00774E83"/>
    <w:rsid w:val="0077651D"/>
    <w:rsid w:val="00776B64"/>
    <w:rsid w:val="0078512F"/>
    <w:rsid w:val="00786E58"/>
    <w:rsid w:val="007903D8"/>
    <w:rsid w:val="00794A6A"/>
    <w:rsid w:val="00795E02"/>
    <w:rsid w:val="007A011A"/>
    <w:rsid w:val="007B2801"/>
    <w:rsid w:val="007B6BFC"/>
    <w:rsid w:val="007C0C68"/>
    <w:rsid w:val="007C0FCD"/>
    <w:rsid w:val="007C22BB"/>
    <w:rsid w:val="007C293E"/>
    <w:rsid w:val="007C3246"/>
    <w:rsid w:val="007C3E20"/>
    <w:rsid w:val="007C4590"/>
    <w:rsid w:val="007C667F"/>
    <w:rsid w:val="007C6DC4"/>
    <w:rsid w:val="007E25F5"/>
    <w:rsid w:val="007E3E7A"/>
    <w:rsid w:val="007F6C0E"/>
    <w:rsid w:val="00801019"/>
    <w:rsid w:val="00804694"/>
    <w:rsid w:val="00804D6F"/>
    <w:rsid w:val="00813CBC"/>
    <w:rsid w:val="00816702"/>
    <w:rsid w:val="008313DB"/>
    <w:rsid w:val="00831E3C"/>
    <w:rsid w:val="00832FBB"/>
    <w:rsid w:val="008338AD"/>
    <w:rsid w:val="00834B32"/>
    <w:rsid w:val="008362D8"/>
    <w:rsid w:val="008373D9"/>
    <w:rsid w:val="008405EA"/>
    <w:rsid w:val="00840E0F"/>
    <w:rsid w:val="0085146B"/>
    <w:rsid w:val="0085180D"/>
    <w:rsid w:val="0085266E"/>
    <w:rsid w:val="00852896"/>
    <w:rsid w:val="00853AD2"/>
    <w:rsid w:val="00857861"/>
    <w:rsid w:val="0086584C"/>
    <w:rsid w:val="00866543"/>
    <w:rsid w:val="00866BFB"/>
    <w:rsid w:val="008670A4"/>
    <w:rsid w:val="00867168"/>
    <w:rsid w:val="0087150A"/>
    <w:rsid w:val="00871C79"/>
    <w:rsid w:val="00875A8D"/>
    <w:rsid w:val="0087692A"/>
    <w:rsid w:val="008858C4"/>
    <w:rsid w:val="0089689D"/>
    <w:rsid w:val="008A1A77"/>
    <w:rsid w:val="008B0F72"/>
    <w:rsid w:val="008B6000"/>
    <w:rsid w:val="008B69F1"/>
    <w:rsid w:val="008C1F2B"/>
    <w:rsid w:val="008C256D"/>
    <w:rsid w:val="008D615D"/>
    <w:rsid w:val="008E3057"/>
    <w:rsid w:val="008E664A"/>
    <w:rsid w:val="008F2A6A"/>
    <w:rsid w:val="008F45C9"/>
    <w:rsid w:val="008F7C7E"/>
    <w:rsid w:val="00901581"/>
    <w:rsid w:val="00904DB5"/>
    <w:rsid w:val="00905FD4"/>
    <w:rsid w:val="009106AB"/>
    <w:rsid w:val="00916576"/>
    <w:rsid w:val="00916EE5"/>
    <w:rsid w:val="009219A3"/>
    <w:rsid w:val="00923112"/>
    <w:rsid w:val="0092437D"/>
    <w:rsid w:val="00926A99"/>
    <w:rsid w:val="00927339"/>
    <w:rsid w:val="00927C98"/>
    <w:rsid w:val="00930305"/>
    <w:rsid w:val="00931A9A"/>
    <w:rsid w:val="00934600"/>
    <w:rsid w:val="00934A4C"/>
    <w:rsid w:val="0093540A"/>
    <w:rsid w:val="009363C1"/>
    <w:rsid w:val="00937F8E"/>
    <w:rsid w:val="00947789"/>
    <w:rsid w:val="00952D24"/>
    <w:rsid w:val="0095366E"/>
    <w:rsid w:val="00955A8D"/>
    <w:rsid w:val="009562C5"/>
    <w:rsid w:val="00956539"/>
    <w:rsid w:val="00956569"/>
    <w:rsid w:val="00960536"/>
    <w:rsid w:val="009640B7"/>
    <w:rsid w:val="00965341"/>
    <w:rsid w:val="00971155"/>
    <w:rsid w:val="009751BC"/>
    <w:rsid w:val="00980C7F"/>
    <w:rsid w:val="00982584"/>
    <w:rsid w:val="0098560C"/>
    <w:rsid w:val="00985EE1"/>
    <w:rsid w:val="00986710"/>
    <w:rsid w:val="00990CB8"/>
    <w:rsid w:val="009954CF"/>
    <w:rsid w:val="0099677D"/>
    <w:rsid w:val="00996B60"/>
    <w:rsid w:val="009A5329"/>
    <w:rsid w:val="009A7DCC"/>
    <w:rsid w:val="009B169A"/>
    <w:rsid w:val="009B7860"/>
    <w:rsid w:val="009C18D7"/>
    <w:rsid w:val="009C3CEB"/>
    <w:rsid w:val="009D02F5"/>
    <w:rsid w:val="009D32D2"/>
    <w:rsid w:val="009D4212"/>
    <w:rsid w:val="009D4F76"/>
    <w:rsid w:val="009E4DFA"/>
    <w:rsid w:val="009E6DDE"/>
    <w:rsid w:val="009F3613"/>
    <w:rsid w:val="009F3FAD"/>
    <w:rsid w:val="009F7D87"/>
    <w:rsid w:val="00A01C05"/>
    <w:rsid w:val="00A0387B"/>
    <w:rsid w:val="00A0543E"/>
    <w:rsid w:val="00A1350C"/>
    <w:rsid w:val="00A144C7"/>
    <w:rsid w:val="00A164C8"/>
    <w:rsid w:val="00A17D1D"/>
    <w:rsid w:val="00A17D8B"/>
    <w:rsid w:val="00A23D51"/>
    <w:rsid w:val="00A2615C"/>
    <w:rsid w:val="00A310DF"/>
    <w:rsid w:val="00A326DE"/>
    <w:rsid w:val="00A3760B"/>
    <w:rsid w:val="00A5417E"/>
    <w:rsid w:val="00A5550A"/>
    <w:rsid w:val="00A55BE5"/>
    <w:rsid w:val="00A57C26"/>
    <w:rsid w:val="00A60B78"/>
    <w:rsid w:val="00A64768"/>
    <w:rsid w:val="00A7057A"/>
    <w:rsid w:val="00A75148"/>
    <w:rsid w:val="00A75486"/>
    <w:rsid w:val="00A80205"/>
    <w:rsid w:val="00A8589C"/>
    <w:rsid w:val="00A90CAE"/>
    <w:rsid w:val="00A93AE3"/>
    <w:rsid w:val="00A9461C"/>
    <w:rsid w:val="00A979EA"/>
    <w:rsid w:val="00AB0FB7"/>
    <w:rsid w:val="00AB2085"/>
    <w:rsid w:val="00AB3EA2"/>
    <w:rsid w:val="00AB48EF"/>
    <w:rsid w:val="00AC5B01"/>
    <w:rsid w:val="00AC7B5F"/>
    <w:rsid w:val="00AD1716"/>
    <w:rsid w:val="00AD28A8"/>
    <w:rsid w:val="00AD4C55"/>
    <w:rsid w:val="00AE03C1"/>
    <w:rsid w:val="00AE10D8"/>
    <w:rsid w:val="00AE6807"/>
    <w:rsid w:val="00AF101C"/>
    <w:rsid w:val="00AF536F"/>
    <w:rsid w:val="00AF5B85"/>
    <w:rsid w:val="00AF624A"/>
    <w:rsid w:val="00B033AA"/>
    <w:rsid w:val="00B066CB"/>
    <w:rsid w:val="00B116BA"/>
    <w:rsid w:val="00B11749"/>
    <w:rsid w:val="00B13ED0"/>
    <w:rsid w:val="00B14ABB"/>
    <w:rsid w:val="00B15F60"/>
    <w:rsid w:val="00B26DA0"/>
    <w:rsid w:val="00B27807"/>
    <w:rsid w:val="00B31BCB"/>
    <w:rsid w:val="00B4470D"/>
    <w:rsid w:val="00B469E5"/>
    <w:rsid w:val="00B4741B"/>
    <w:rsid w:val="00B5226F"/>
    <w:rsid w:val="00B543FA"/>
    <w:rsid w:val="00B62E12"/>
    <w:rsid w:val="00B63692"/>
    <w:rsid w:val="00B63D2A"/>
    <w:rsid w:val="00B701CD"/>
    <w:rsid w:val="00B724F3"/>
    <w:rsid w:val="00B7399D"/>
    <w:rsid w:val="00B73F22"/>
    <w:rsid w:val="00B76715"/>
    <w:rsid w:val="00B81581"/>
    <w:rsid w:val="00B82706"/>
    <w:rsid w:val="00B841FB"/>
    <w:rsid w:val="00B876B6"/>
    <w:rsid w:val="00B908FB"/>
    <w:rsid w:val="00B91ACC"/>
    <w:rsid w:val="00B92C6C"/>
    <w:rsid w:val="00B952EC"/>
    <w:rsid w:val="00B963B7"/>
    <w:rsid w:val="00BA04F2"/>
    <w:rsid w:val="00BA3DE5"/>
    <w:rsid w:val="00BA7A2A"/>
    <w:rsid w:val="00BB0D93"/>
    <w:rsid w:val="00BB6B00"/>
    <w:rsid w:val="00BB7C6D"/>
    <w:rsid w:val="00BC4DE9"/>
    <w:rsid w:val="00BD508E"/>
    <w:rsid w:val="00BD7654"/>
    <w:rsid w:val="00BD7907"/>
    <w:rsid w:val="00BE26E0"/>
    <w:rsid w:val="00BE316C"/>
    <w:rsid w:val="00BE3FCC"/>
    <w:rsid w:val="00BF595E"/>
    <w:rsid w:val="00BF60F9"/>
    <w:rsid w:val="00C02529"/>
    <w:rsid w:val="00C2091E"/>
    <w:rsid w:val="00C20C92"/>
    <w:rsid w:val="00C21EA5"/>
    <w:rsid w:val="00C23363"/>
    <w:rsid w:val="00C24DEE"/>
    <w:rsid w:val="00C25ED3"/>
    <w:rsid w:val="00C275A4"/>
    <w:rsid w:val="00C30981"/>
    <w:rsid w:val="00C3365A"/>
    <w:rsid w:val="00C358A9"/>
    <w:rsid w:val="00C35AFA"/>
    <w:rsid w:val="00C36AD9"/>
    <w:rsid w:val="00C36B99"/>
    <w:rsid w:val="00C43D19"/>
    <w:rsid w:val="00C450E5"/>
    <w:rsid w:val="00C46B92"/>
    <w:rsid w:val="00C4724A"/>
    <w:rsid w:val="00C5429E"/>
    <w:rsid w:val="00C66047"/>
    <w:rsid w:val="00C72AD4"/>
    <w:rsid w:val="00C80A31"/>
    <w:rsid w:val="00C85626"/>
    <w:rsid w:val="00C9035E"/>
    <w:rsid w:val="00C91B23"/>
    <w:rsid w:val="00C96E18"/>
    <w:rsid w:val="00CA1AD9"/>
    <w:rsid w:val="00CA51A7"/>
    <w:rsid w:val="00CA7674"/>
    <w:rsid w:val="00CB4C01"/>
    <w:rsid w:val="00CB674A"/>
    <w:rsid w:val="00CC4A6C"/>
    <w:rsid w:val="00CC59A7"/>
    <w:rsid w:val="00CD1806"/>
    <w:rsid w:val="00CD2C2D"/>
    <w:rsid w:val="00CD535A"/>
    <w:rsid w:val="00CD5E55"/>
    <w:rsid w:val="00CD722B"/>
    <w:rsid w:val="00CE4B91"/>
    <w:rsid w:val="00CF4620"/>
    <w:rsid w:val="00CF5579"/>
    <w:rsid w:val="00CF55A5"/>
    <w:rsid w:val="00CF59F4"/>
    <w:rsid w:val="00CF67BB"/>
    <w:rsid w:val="00D05B50"/>
    <w:rsid w:val="00D103E6"/>
    <w:rsid w:val="00D123CD"/>
    <w:rsid w:val="00D14C04"/>
    <w:rsid w:val="00D152DC"/>
    <w:rsid w:val="00D24427"/>
    <w:rsid w:val="00D26D30"/>
    <w:rsid w:val="00D275C5"/>
    <w:rsid w:val="00D33D74"/>
    <w:rsid w:val="00D356F9"/>
    <w:rsid w:val="00D35DC1"/>
    <w:rsid w:val="00D36A71"/>
    <w:rsid w:val="00D37BB1"/>
    <w:rsid w:val="00D415ED"/>
    <w:rsid w:val="00D42592"/>
    <w:rsid w:val="00D465D6"/>
    <w:rsid w:val="00D6194F"/>
    <w:rsid w:val="00D61AAC"/>
    <w:rsid w:val="00D61CE4"/>
    <w:rsid w:val="00D6441B"/>
    <w:rsid w:val="00D66999"/>
    <w:rsid w:val="00D77A7B"/>
    <w:rsid w:val="00D802B9"/>
    <w:rsid w:val="00D865A0"/>
    <w:rsid w:val="00D87EC3"/>
    <w:rsid w:val="00D9063C"/>
    <w:rsid w:val="00D92FB2"/>
    <w:rsid w:val="00D9358C"/>
    <w:rsid w:val="00DA18BC"/>
    <w:rsid w:val="00DA4229"/>
    <w:rsid w:val="00DA428B"/>
    <w:rsid w:val="00DA798F"/>
    <w:rsid w:val="00DB0416"/>
    <w:rsid w:val="00DB2BC6"/>
    <w:rsid w:val="00DB337D"/>
    <w:rsid w:val="00DB3FE8"/>
    <w:rsid w:val="00DB5126"/>
    <w:rsid w:val="00DB549E"/>
    <w:rsid w:val="00DC0274"/>
    <w:rsid w:val="00DC2585"/>
    <w:rsid w:val="00DD07E4"/>
    <w:rsid w:val="00DD1C66"/>
    <w:rsid w:val="00DD1D39"/>
    <w:rsid w:val="00DD4E65"/>
    <w:rsid w:val="00DD6DAF"/>
    <w:rsid w:val="00DD6FFA"/>
    <w:rsid w:val="00DE1646"/>
    <w:rsid w:val="00DE333F"/>
    <w:rsid w:val="00DE4FCD"/>
    <w:rsid w:val="00DE62D7"/>
    <w:rsid w:val="00DF020C"/>
    <w:rsid w:val="00DF0C51"/>
    <w:rsid w:val="00DF4C3A"/>
    <w:rsid w:val="00DF4D97"/>
    <w:rsid w:val="00E00FA5"/>
    <w:rsid w:val="00E022C1"/>
    <w:rsid w:val="00E036B7"/>
    <w:rsid w:val="00E11742"/>
    <w:rsid w:val="00E15902"/>
    <w:rsid w:val="00E20EC3"/>
    <w:rsid w:val="00E20F12"/>
    <w:rsid w:val="00E23619"/>
    <w:rsid w:val="00E26190"/>
    <w:rsid w:val="00E27C76"/>
    <w:rsid w:val="00E31570"/>
    <w:rsid w:val="00E33511"/>
    <w:rsid w:val="00E33A65"/>
    <w:rsid w:val="00E35002"/>
    <w:rsid w:val="00E37433"/>
    <w:rsid w:val="00E409F0"/>
    <w:rsid w:val="00E42294"/>
    <w:rsid w:val="00E43401"/>
    <w:rsid w:val="00E47CD4"/>
    <w:rsid w:val="00E52D29"/>
    <w:rsid w:val="00E577B8"/>
    <w:rsid w:val="00E57D00"/>
    <w:rsid w:val="00E61E4B"/>
    <w:rsid w:val="00E6201C"/>
    <w:rsid w:val="00E728DA"/>
    <w:rsid w:val="00E74368"/>
    <w:rsid w:val="00E74A57"/>
    <w:rsid w:val="00E774BB"/>
    <w:rsid w:val="00E84129"/>
    <w:rsid w:val="00E857EA"/>
    <w:rsid w:val="00E85C36"/>
    <w:rsid w:val="00E86781"/>
    <w:rsid w:val="00E91878"/>
    <w:rsid w:val="00E94DB5"/>
    <w:rsid w:val="00E95A31"/>
    <w:rsid w:val="00E975E9"/>
    <w:rsid w:val="00EA5F67"/>
    <w:rsid w:val="00EB1324"/>
    <w:rsid w:val="00EB28EC"/>
    <w:rsid w:val="00EB3A27"/>
    <w:rsid w:val="00EB7E84"/>
    <w:rsid w:val="00EC0F18"/>
    <w:rsid w:val="00EC4FFC"/>
    <w:rsid w:val="00EC6F61"/>
    <w:rsid w:val="00EC7B61"/>
    <w:rsid w:val="00EC7CA8"/>
    <w:rsid w:val="00ED080F"/>
    <w:rsid w:val="00ED087C"/>
    <w:rsid w:val="00EE7ADB"/>
    <w:rsid w:val="00EF4955"/>
    <w:rsid w:val="00EF6B99"/>
    <w:rsid w:val="00F03330"/>
    <w:rsid w:val="00F0471C"/>
    <w:rsid w:val="00F06C21"/>
    <w:rsid w:val="00F07A76"/>
    <w:rsid w:val="00F10E3F"/>
    <w:rsid w:val="00F144E7"/>
    <w:rsid w:val="00F150D6"/>
    <w:rsid w:val="00F16274"/>
    <w:rsid w:val="00F1651F"/>
    <w:rsid w:val="00F166EE"/>
    <w:rsid w:val="00F20E43"/>
    <w:rsid w:val="00F239B9"/>
    <w:rsid w:val="00F23DED"/>
    <w:rsid w:val="00F24B4B"/>
    <w:rsid w:val="00F26F54"/>
    <w:rsid w:val="00F2753B"/>
    <w:rsid w:val="00F35FFC"/>
    <w:rsid w:val="00F40A28"/>
    <w:rsid w:val="00F4188E"/>
    <w:rsid w:val="00F42B64"/>
    <w:rsid w:val="00F4334B"/>
    <w:rsid w:val="00F45F79"/>
    <w:rsid w:val="00F56BC6"/>
    <w:rsid w:val="00F63ECC"/>
    <w:rsid w:val="00F714F4"/>
    <w:rsid w:val="00F762BF"/>
    <w:rsid w:val="00F77F7E"/>
    <w:rsid w:val="00F8177D"/>
    <w:rsid w:val="00F83552"/>
    <w:rsid w:val="00F877CF"/>
    <w:rsid w:val="00F905AB"/>
    <w:rsid w:val="00FA08E7"/>
    <w:rsid w:val="00FA2F89"/>
    <w:rsid w:val="00FA3392"/>
    <w:rsid w:val="00FA3E22"/>
    <w:rsid w:val="00FA7C4E"/>
    <w:rsid w:val="00FB1173"/>
    <w:rsid w:val="00FB7212"/>
    <w:rsid w:val="00FB7249"/>
    <w:rsid w:val="00FC047F"/>
    <w:rsid w:val="00FC06C2"/>
    <w:rsid w:val="00FC156D"/>
    <w:rsid w:val="00FC18AD"/>
    <w:rsid w:val="00FC1F98"/>
    <w:rsid w:val="00FC4C00"/>
    <w:rsid w:val="00FC62F2"/>
    <w:rsid w:val="00FC7774"/>
    <w:rsid w:val="00FD21C8"/>
    <w:rsid w:val="00FD2E28"/>
    <w:rsid w:val="00FD3163"/>
    <w:rsid w:val="00FE045E"/>
    <w:rsid w:val="00FE473D"/>
    <w:rsid w:val="00FE5EF4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style="mso-width-relative:margin" fill="f" fillcolor="white" stroke="f">
      <v:fill color="white" on="f"/>
      <v:stroke on="f"/>
      <v:textbox inset="5.85pt,.7pt,5.85pt,.7pt"/>
      <o:colormru v:ext="edit" colors="#f9f,#ff9,#cff,#cfc,#cf9,#c9f,#6f6,#09f"/>
    </o:shapedefaults>
    <o:shapelayout v:ext="edit">
      <o:idmap v:ext="edit" data="2,3"/>
    </o:shapelayout>
  </w:shapeDefaults>
  <w:decimalSymbol w:val="."/>
  <w:listSeparator w:val=","/>
  <w14:docId w14:val="487F29F4"/>
  <w15:chartTrackingRefBased/>
  <w15:docId w15:val="{0AC3AE0D-0F13-4E43-9835-B800AA91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7C7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6C00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59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B74EFE"/>
    <w:rPr>
      <w:rFonts w:ascii="ＭＳ Ｐゴシック" w:eastAsia="ＭＳ Ｐゴシック" w:hAnsi="ＭＳ Ｐゴシック"/>
      <w:sz w:val="24"/>
    </w:rPr>
  </w:style>
  <w:style w:type="paragraph" w:styleId="a5">
    <w:name w:val="header"/>
    <w:basedOn w:val="a"/>
    <w:link w:val="a6"/>
    <w:uiPriority w:val="99"/>
    <w:unhideWhenUsed/>
    <w:rsid w:val="00712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12CA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12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12CAF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33A6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33A65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 Spacing"/>
    <w:link w:val="ac"/>
    <w:uiPriority w:val="1"/>
    <w:qFormat/>
    <w:rsid w:val="002047E1"/>
    <w:rPr>
      <w:sz w:val="22"/>
      <w:szCs w:val="22"/>
    </w:rPr>
  </w:style>
  <w:style w:type="character" w:customStyle="1" w:styleId="ac">
    <w:name w:val="行間詰め (文字)"/>
    <w:link w:val="ab"/>
    <w:uiPriority w:val="1"/>
    <w:rsid w:val="002047E1"/>
    <w:rPr>
      <w:sz w:val="22"/>
      <w:szCs w:val="22"/>
      <w:lang w:val="en-US" w:eastAsia="ja-JP" w:bidi="ar-SA"/>
    </w:rPr>
  </w:style>
  <w:style w:type="character" w:customStyle="1" w:styleId="10">
    <w:name w:val="見出し 1 (文字)"/>
    <w:link w:val="1"/>
    <w:uiPriority w:val="9"/>
    <w:rsid w:val="00256C00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TOC Heading"/>
    <w:basedOn w:val="1"/>
    <w:next w:val="a"/>
    <w:uiPriority w:val="39"/>
    <w:qFormat/>
    <w:rsid w:val="00256C00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customStyle="1" w:styleId="CM5">
    <w:name w:val="CM5"/>
    <w:basedOn w:val="a"/>
    <w:next w:val="a"/>
    <w:uiPriority w:val="99"/>
    <w:rsid w:val="001E3A4E"/>
    <w:pPr>
      <w:autoSpaceDE w:val="0"/>
      <w:autoSpaceDN w:val="0"/>
      <w:adjustRightInd w:val="0"/>
      <w:jc w:val="left"/>
    </w:pPr>
    <w:rPr>
      <w:rFonts w:ascii="ＭＳ Ｐゴシック" w:eastAsia="ＭＳ Ｐゴシック"/>
      <w:kern w:val="0"/>
      <w:sz w:val="24"/>
    </w:rPr>
  </w:style>
  <w:style w:type="paragraph" w:customStyle="1" w:styleId="Default">
    <w:name w:val="Default"/>
    <w:rsid w:val="00CD722B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8F45C9"/>
    <w:pPr>
      <w:spacing w:line="240" w:lineRule="atLeast"/>
    </w:pPr>
    <w:rPr>
      <w:rFonts w:cs="Times New Roman"/>
      <w:color w:val="auto"/>
    </w:rPr>
  </w:style>
  <w:style w:type="paragraph" w:styleId="ae">
    <w:name w:val="List Paragraph"/>
    <w:basedOn w:val="a"/>
    <w:uiPriority w:val="34"/>
    <w:qFormat/>
    <w:rsid w:val="00B963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keywords/>
  <cp:lastPrinted>2008-06-16T10:00:00Z</cp:lastPrinted>
  <dcterms:created xsi:type="dcterms:W3CDTF">2023-10-12T02:22:00Z</dcterms:created>
  <dcterms:modified xsi:type="dcterms:W3CDTF">2023-10-12T02:22:00Z</dcterms:modified>
</cp:coreProperties>
</file>