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8AD3" w14:textId="77777777" w:rsidR="00C46B92" w:rsidRPr="00256C00" w:rsidRDefault="00C46B92" w:rsidP="00D152DC">
      <w:pPr>
        <w:spacing w:line="0" w:lineRule="atLeast"/>
        <w:rPr>
          <w:rFonts w:ascii="ＭＳ Ｐゴシック" w:eastAsia="ＭＳ Ｐゴシック" w:hAnsi="ＭＳ Ｐゴシック"/>
          <w:sz w:val="36"/>
          <w:szCs w:val="36"/>
        </w:rPr>
      </w:pPr>
    </w:p>
    <w:p w14:paraId="50EAA521" w14:textId="77777777" w:rsidR="005C60EB" w:rsidRDefault="00343611" w:rsidP="009B169A">
      <w:pPr>
        <w:spacing w:line="0" w:lineRule="atLeast"/>
        <w:rPr>
          <w:rFonts w:ascii="ＭＳ Ｐゴシック" w:eastAsia="ＭＳ Ｐゴシック" w:hAnsi="ＭＳ Ｐゴシック"/>
          <w:sz w:val="24"/>
        </w:rPr>
      </w:pPr>
      <w:r>
        <w:rPr>
          <w:rFonts w:ascii="ＭＳ Ｐゴシック" w:eastAsia="ＭＳ Ｐゴシック" w:hAnsi="ＭＳ Ｐゴシック"/>
          <w:noProof/>
          <w:sz w:val="24"/>
        </w:rPr>
        <w:pict w14:anchorId="643B756F">
          <v:group id="_x0000_s3771" style="position:absolute;left:0;text-align:left;margin-left:-54.45pt;margin-top:-86pt;width:666pt;height:90.9pt;z-index:251656192" coordorigin="-104,28" coordsize="13320,1818">
            <v:rect id="_x0000_s3772" style="position:absolute;left:-104;top:28;width:13320;height:1818" fillcolor="aqua" stroked="f" strokecolor="blue">
              <v:textbox inset="5.85pt,.7pt,5.85pt,.7pt"/>
            </v:rect>
            <v:roundrect id="_x0000_s3773" style="position:absolute;left:3200;top:549;width:5574;height:1033" arcsize="10923f" strokecolor="blue" strokeweight="2pt">
              <v:textbox style="mso-next-textbox:#_x0000_s3773" inset="5.85pt,.7pt,5.85pt,.7pt">
                <w:txbxContent>
                  <w:p w14:paraId="3F350D89" w14:textId="77777777" w:rsidR="00A17D1D" w:rsidRPr="00E728DA" w:rsidRDefault="00A17D1D" w:rsidP="00343611">
                    <w:pPr>
                      <w:jc w:val="center"/>
                      <w:rPr>
                        <w:rFonts w:ascii="ＭＳ Ｐゴシック" w:eastAsia="ＭＳ Ｐゴシック" w:hAnsi="ＭＳ Ｐゴシック"/>
                        <w:b/>
                        <w:sz w:val="52"/>
                        <w:szCs w:val="52"/>
                      </w:rPr>
                    </w:pPr>
                    <w:r w:rsidRPr="00E728DA">
                      <w:rPr>
                        <w:rFonts w:ascii="ＭＳ Ｐゴシック" w:eastAsia="ＭＳ Ｐゴシック" w:hAnsi="ＭＳ Ｐゴシック" w:hint="eastAsia"/>
                        <w:b/>
                        <w:sz w:val="52"/>
                        <w:szCs w:val="52"/>
                      </w:rPr>
                      <w:t>脳血管障害の医療連携</w:t>
                    </w:r>
                  </w:p>
                  <w:p w14:paraId="7155277E" w14:textId="77777777" w:rsidR="00A17D1D" w:rsidRPr="00343611" w:rsidRDefault="00A17D1D" w:rsidP="00343611">
                    <w:pPr>
                      <w:rPr>
                        <w:szCs w:val="52"/>
                      </w:rPr>
                    </w:pPr>
                  </w:p>
                </w:txbxContent>
              </v:textbox>
            </v:roundrect>
          </v:group>
        </w:pict>
      </w:r>
    </w:p>
    <w:p w14:paraId="54CDD328" w14:textId="77777777" w:rsidR="00117418" w:rsidRPr="00627214" w:rsidRDefault="00117418" w:rsidP="00117418">
      <w:pPr>
        <w:spacing w:line="0" w:lineRule="atLeast"/>
        <w:jc w:val="center"/>
        <w:rPr>
          <w:rFonts w:ascii="ＭＳ Ｐゴシック" w:eastAsia="ＭＳ Ｐゴシック" w:hAnsi="ＭＳ Ｐゴシック"/>
          <w:b/>
          <w:sz w:val="24"/>
        </w:rPr>
      </w:pPr>
      <w:r w:rsidRPr="00627214">
        <w:rPr>
          <w:rFonts w:ascii="ＭＳ Ｐゴシック" w:eastAsia="ＭＳ Ｐゴシック" w:hAnsi="ＭＳ Ｐゴシック" w:hint="eastAsia"/>
          <w:b/>
          <w:sz w:val="24"/>
        </w:rPr>
        <w:t>はじめに</w:t>
      </w:r>
    </w:p>
    <w:p w14:paraId="772A7C25" w14:textId="77777777" w:rsidR="00117418" w:rsidRPr="00BB5789" w:rsidRDefault="00117418" w:rsidP="00117418">
      <w:pPr>
        <w:spacing w:line="0" w:lineRule="atLeast"/>
        <w:jc w:val="center"/>
        <w:rPr>
          <w:rFonts w:ascii="ＭＳ Ｐゴシック" w:eastAsia="ＭＳ Ｐゴシック" w:hAnsi="ＭＳ Ｐゴシック"/>
          <w:b/>
          <w:sz w:val="24"/>
        </w:rPr>
      </w:pPr>
    </w:p>
    <w:p w14:paraId="33E996BF" w14:textId="77777777" w:rsidR="00A623A0" w:rsidRPr="00BB5789" w:rsidRDefault="00A623A0" w:rsidP="00BD3140">
      <w:pPr>
        <w:snapToGrid w:val="0"/>
        <w:spacing w:line="400" w:lineRule="exact"/>
        <w:ind w:firstLineChars="100" w:firstLine="228"/>
        <w:rPr>
          <w:rFonts w:ascii="ＭＳ Ｐゴシック" w:eastAsia="ＭＳ Ｐゴシック" w:hAnsi="ＭＳ Ｐゴシック" w:hint="eastAsia"/>
          <w:sz w:val="24"/>
        </w:rPr>
      </w:pPr>
      <w:r w:rsidRPr="00BB5789">
        <w:rPr>
          <w:rFonts w:ascii="ＭＳ Ｐゴシック" w:eastAsia="ＭＳ Ｐゴシック" w:hAnsi="ＭＳ Ｐゴシック" w:hint="eastAsia"/>
          <w:sz w:val="24"/>
        </w:rPr>
        <w:t>脳卒中は、我が国の死因の第４位、健康寿命を損ねる原因疾患（寝</w:t>
      </w:r>
      <w:r w:rsidR="00296979" w:rsidRPr="00BB5789">
        <w:rPr>
          <w:rFonts w:ascii="ＭＳ Ｐゴシック" w:eastAsia="ＭＳ Ｐゴシック" w:hAnsi="ＭＳ Ｐゴシック" w:hint="eastAsia"/>
          <w:sz w:val="24"/>
        </w:rPr>
        <w:t>たきり・要介護）の第１位を占め、人生１００年時代において、</w:t>
      </w:r>
      <w:r w:rsidRPr="00BB5789">
        <w:rPr>
          <w:rFonts w:ascii="ＭＳ Ｐゴシック" w:eastAsia="ＭＳ Ｐゴシック" w:hAnsi="ＭＳ Ｐゴシック" w:hint="eastAsia"/>
          <w:sz w:val="24"/>
        </w:rPr>
        <w:t>予防対策が最も重要な疾患の一つです。</w:t>
      </w:r>
    </w:p>
    <w:p w14:paraId="2348E83E" w14:textId="77777777" w:rsidR="00296979" w:rsidRPr="00296979" w:rsidRDefault="00296979" w:rsidP="000A016A">
      <w:pPr>
        <w:snapToGrid w:val="0"/>
        <w:spacing w:line="400" w:lineRule="exact"/>
        <w:ind w:firstLineChars="100" w:firstLine="228"/>
        <w:rPr>
          <w:rFonts w:ascii="ＭＳ Ｐゴシック" w:eastAsia="ＭＳ Ｐゴシック" w:hAnsi="ＭＳ Ｐゴシック" w:cs="ＭＳ 明朝"/>
          <w:kern w:val="0"/>
          <w:sz w:val="24"/>
        </w:rPr>
      </w:pPr>
      <w:r w:rsidRPr="00BB5789">
        <w:rPr>
          <w:rFonts w:ascii="ＭＳ Ｐゴシック" w:eastAsia="ＭＳ Ｐゴシック" w:hAnsi="ＭＳ Ｐゴシック" w:hint="eastAsia"/>
          <w:sz w:val="24"/>
        </w:rPr>
        <w:t>平成２０年の第５次医療法改正において</w:t>
      </w:r>
      <w:r w:rsidR="00A623A0" w:rsidRPr="00BB5789">
        <w:rPr>
          <w:rFonts w:ascii="ＭＳ Ｐゴシック" w:eastAsia="ＭＳ Ｐゴシック" w:hAnsi="ＭＳ Ｐゴシック" w:hint="eastAsia"/>
          <w:sz w:val="24"/>
        </w:rPr>
        <w:t>、急性期から回復期を経て自宅に戻るまで患者が一貫した治療方針の下に切れ目ない医療を受ける事が出来るよう地域医療計画の見直しが行われ、医療</w:t>
      </w:r>
      <w:r w:rsidR="00BD3140" w:rsidRPr="00BB5789">
        <w:rPr>
          <w:rFonts w:ascii="ＭＳ Ｐゴシック" w:eastAsia="ＭＳ Ｐゴシック" w:hAnsi="ＭＳ Ｐゴシック" w:hint="eastAsia"/>
          <w:sz w:val="24"/>
        </w:rPr>
        <w:t>連携</w:t>
      </w:r>
      <w:r w:rsidR="00A623A0" w:rsidRPr="00BB5789">
        <w:rPr>
          <w:rFonts w:ascii="ＭＳ Ｐゴシック" w:eastAsia="ＭＳ Ｐゴシック" w:hAnsi="ＭＳ Ｐゴシック" w:hint="eastAsia"/>
          <w:sz w:val="24"/>
        </w:rPr>
        <w:t>体制に関する４疾病の中に</w:t>
      </w:r>
      <w:r w:rsidR="00025599" w:rsidRPr="00BB5789">
        <w:rPr>
          <w:rFonts w:ascii="ＭＳ Ｐゴシック" w:eastAsia="ＭＳ Ｐゴシック" w:hAnsi="ＭＳ Ｐゴシック" w:hint="eastAsia"/>
          <w:sz w:val="24"/>
        </w:rPr>
        <w:t>「</w:t>
      </w:r>
      <w:r w:rsidR="00A623A0" w:rsidRPr="00BB5789">
        <w:rPr>
          <w:rFonts w:ascii="ＭＳ Ｐゴシック" w:eastAsia="ＭＳ Ｐゴシック" w:hAnsi="ＭＳ Ｐゴシック" w:hint="eastAsia"/>
          <w:sz w:val="24"/>
        </w:rPr>
        <w:t>脳卒中</w:t>
      </w:r>
      <w:r w:rsidR="00025599" w:rsidRPr="00BB5789">
        <w:rPr>
          <w:rFonts w:ascii="ＭＳ Ｐゴシック" w:eastAsia="ＭＳ Ｐゴシック" w:hAnsi="ＭＳ Ｐゴシック" w:hint="eastAsia"/>
          <w:sz w:val="24"/>
        </w:rPr>
        <w:t>」</w:t>
      </w:r>
      <w:r w:rsidR="00A623A0" w:rsidRPr="00BB5789">
        <w:rPr>
          <w:rFonts w:ascii="ＭＳ Ｐゴシック" w:eastAsia="ＭＳ Ｐゴシック" w:hAnsi="ＭＳ Ｐゴシック" w:hint="eastAsia"/>
          <w:sz w:val="24"/>
        </w:rPr>
        <w:t>が</w:t>
      </w:r>
      <w:r w:rsidR="008F7436" w:rsidRPr="00BB5789">
        <w:rPr>
          <w:rFonts w:ascii="ＭＳ Ｐゴシック" w:eastAsia="ＭＳ Ｐゴシック" w:hAnsi="ＭＳ Ｐゴシック" w:hint="eastAsia"/>
          <w:sz w:val="24"/>
        </w:rPr>
        <w:t>定められ</w:t>
      </w:r>
      <w:r w:rsidR="00A623A0" w:rsidRPr="00BB5789">
        <w:rPr>
          <w:rFonts w:ascii="ＭＳ Ｐゴシック" w:eastAsia="ＭＳ Ｐゴシック" w:hAnsi="ＭＳ Ｐゴシック" w:hint="eastAsia"/>
          <w:sz w:val="24"/>
        </w:rPr>
        <w:t>ました。</w:t>
      </w:r>
      <w:r w:rsidRPr="00BB5789">
        <w:rPr>
          <w:rFonts w:ascii="ＭＳ Ｐゴシック" w:eastAsia="ＭＳ Ｐゴシック" w:hAnsi="ＭＳ Ｐゴシック" w:hint="eastAsia"/>
          <w:sz w:val="24"/>
        </w:rPr>
        <w:t>この法改正への対応として、</w:t>
      </w:r>
      <w:r w:rsidRPr="00296979">
        <w:rPr>
          <w:rFonts w:ascii="ＭＳ Ｐゴシック" w:eastAsia="ＭＳ Ｐゴシック" w:hAnsi="ＭＳ Ｐゴシック" w:cs="ＭＳ 明朝" w:hint="eastAsia"/>
          <w:kern w:val="0"/>
          <w:sz w:val="24"/>
        </w:rPr>
        <w:t>福岡市</w:t>
      </w:r>
      <w:r w:rsidR="000A016A" w:rsidRPr="00BB5789">
        <w:rPr>
          <w:rFonts w:ascii="ＭＳ Ｐゴシック" w:eastAsia="ＭＳ Ｐゴシック" w:hAnsi="ＭＳ Ｐゴシック" w:cs="ＭＳ 明朝" w:hint="eastAsia"/>
          <w:kern w:val="0"/>
          <w:sz w:val="24"/>
        </w:rPr>
        <w:t>医師会では、福岡市の医療供給体制に合った地域医療連携を構築するため、平成１９</w:t>
      </w:r>
      <w:r w:rsidRPr="00296979">
        <w:rPr>
          <w:rFonts w:ascii="ＭＳ Ｐゴシック" w:eastAsia="ＭＳ Ｐゴシック" w:hAnsi="ＭＳ Ｐゴシック" w:cs="ＭＳ 明朝" w:hint="eastAsia"/>
          <w:kern w:val="0"/>
          <w:sz w:val="24"/>
        </w:rPr>
        <w:t>年６月に「脳卒中ワーキンググループ」を設置し、急性期病院の先生方と協議を重ね、福岡市医師会方式の</w:t>
      </w:r>
      <w:r w:rsidRPr="00BB5789">
        <w:rPr>
          <w:rFonts w:ascii="ＭＳ Ｐゴシック" w:eastAsia="ＭＳ Ｐゴシック" w:hAnsi="ＭＳ Ｐゴシック" w:cs="ＭＳ 明朝" w:hint="eastAsia"/>
          <w:kern w:val="0"/>
          <w:sz w:val="24"/>
        </w:rPr>
        <w:t>「</w:t>
      </w:r>
      <w:r w:rsidRPr="00296979">
        <w:rPr>
          <w:rFonts w:ascii="ＭＳ Ｐゴシック" w:eastAsia="ＭＳ Ｐゴシック" w:hAnsi="ＭＳ Ｐゴシック" w:cs="ＭＳ 明朝" w:hint="eastAsia"/>
          <w:kern w:val="0"/>
          <w:sz w:val="24"/>
        </w:rPr>
        <w:t>脳血管障害地域連携パス</w:t>
      </w:r>
      <w:r w:rsidRPr="00BB5789">
        <w:rPr>
          <w:rFonts w:ascii="ＭＳ Ｐゴシック" w:eastAsia="ＭＳ Ｐゴシック" w:hAnsi="ＭＳ Ｐゴシック" w:cs="ＭＳ 明朝" w:hint="eastAsia"/>
          <w:kern w:val="0"/>
          <w:sz w:val="24"/>
        </w:rPr>
        <w:t>」</w:t>
      </w:r>
      <w:r w:rsidRPr="00296979">
        <w:rPr>
          <w:rFonts w:ascii="ＭＳ Ｐゴシック" w:eastAsia="ＭＳ Ｐゴシック" w:hAnsi="ＭＳ Ｐゴシック" w:cs="ＭＳ 明朝" w:hint="eastAsia"/>
          <w:kern w:val="0"/>
          <w:sz w:val="24"/>
        </w:rPr>
        <w:t>を策定、平成２０年４月より運用を開始しました。併せて、同年より年に３回「地域医療連携ワークショップ」を開催し、地域医療計画についての講演や、地域医療連携に関連する情報交換等を実施しています。平成２８年からは、診</w:t>
      </w:r>
      <w:r w:rsidRPr="00BB5789">
        <w:rPr>
          <w:rFonts w:ascii="ＭＳ Ｐゴシック" w:eastAsia="ＭＳ Ｐゴシック" w:hAnsi="ＭＳ Ｐゴシック" w:cs="ＭＳ 明朝" w:hint="eastAsia"/>
          <w:kern w:val="0"/>
          <w:sz w:val="24"/>
        </w:rPr>
        <w:t>療報酬点数改定に伴う施設基準への対応として、同ワークショップにおいて各医療機関同士</w:t>
      </w:r>
      <w:r w:rsidRPr="00296979">
        <w:rPr>
          <w:rFonts w:ascii="ＭＳ Ｐゴシック" w:eastAsia="ＭＳ Ｐゴシック" w:hAnsi="ＭＳ Ｐゴシック" w:cs="ＭＳ 明朝" w:hint="eastAsia"/>
          <w:kern w:val="0"/>
          <w:sz w:val="24"/>
        </w:rPr>
        <w:t>の面会の場も提供し</w:t>
      </w:r>
      <w:r w:rsidR="008A3E86" w:rsidRPr="00BB5789">
        <w:rPr>
          <w:rFonts w:ascii="ＭＳ Ｐゴシック" w:eastAsia="ＭＳ Ｐゴシック" w:hAnsi="ＭＳ Ｐゴシック" w:cs="ＭＳ 明朝" w:hint="eastAsia"/>
          <w:kern w:val="0"/>
          <w:sz w:val="24"/>
        </w:rPr>
        <w:t>、毎回多くの医療従事者にご参加いただいています</w:t>
      </w:r>
      <w:r w:rsidRPr="00BB5789">
        <w:rPr>
          <w:rFonts w:ascii="ＭＳ Ｐゴシック" w:eastAsia="ＭＳ Ｐゴシック" w:hAnsi="ＭＳ Ｐゴシック" w:cs="ＭＳ 明朝" w:hint="eastAsia"/>
          <w:kern w:val="0"/>
          <w:sz w:val="24"/>
        </w:rPr>
        <w:t>。</w:t>
      </w:r>
    </w:p>
    <w:p w14:paraId="3F02579C" w14:textId="77777777" w:rsidR="00296979" w:rsidRPr="00BB5789" w:rsidRDefault="00296979" w:rsidP="008A3E86">
      <w:pPr>
        <w:snapToGrid w:val="0"/>
        <w:spacing w:line="400" w:lineRule="exact"/>
        <w:ind w:firstLineChars="100" w:firstLine="228"/>
        <w:rPr>
          <w:rFonts w:ascii="ＭＳ Ｐゴシック" w:eastAsia="ＭＳ Ｐゴシック" w:hAnsi="ＭＳ Ｐゴシック"/>
          <w:sz w:val="24"/>
        </w:rPr>
      </w:pPr>
      <w:r w:rsidRPr="00BB5789">
        <w:rPr>
          <w:rFonts w:ascii="ＭＳ Ｐゴシック" w:eastAsia="ＭＳ Ｐゴシック" w:hAnsi="ＭＳ Ｐゴシック" w:hint="eastAsia"/>
          <w:sz w:val="24"/>
        </w:rPr>
        <w:t>本連携パスは、運用開始から現在までの１５年間で、急性期は約１３</w:t>
      </w:r>
      <w:r w:rsidRPr="00BB5789">
        <w:rPr>
          <w:rFonts w:ascii="ＭＳ Ｐゴシック" w:eastAsia="ＭＳ Ｐゴシック" w:hAnsi="ＭＳ Ｐゴシック"/>
          <w:sz w:val="24"/>
        </w:rPr>
        <w:t>,</w:t>
      </w:r>
      <w:r w:rsidRPr="00BB5789">
        <w:rPr>
          <w:rFonts w:ascii="ＭＳ Ｐゴシック" w:eastAsia="ＭＳ Ｐゴシック" w:hAnsi="ＭＳ Ｐゴシック" w:hint="eastAsia"/>
          <w:sz w:val="24"/>
        </w:rPr>
        <w:t>０００名、回復期は９</w:t>
      </w:r>
      <w:r w:rsidRPr="00BB5789">
        <w:rPr>
          <w:rFonts w:ascii="ＭＳ Ｐゴシック" w:eastAsia="ＭＳ Ｐゴシック" w:hAnsi="ＭＳ Ｐゴシック"/>
          <w:sz w:val="24"/>
        </w:rPr>
        <w:t>,</w:t>
      </w:r>
      <w:r w:rsidRPr="00BB5789">
        <w:rPr>
          <w:rFonts w:ascii="ＭＳ Ｐゴシック" w:eastAsia="ＭＳ Ｐゴシック" w:hAnsi="ＭＳ Ｐゴシック" w:hint="eastAsia"/>
          <w:sz w:val="24"/>
        </w:rPr>
        <w:t>０００</w:t>
      </w:r>
      <w:r w:rsidR="008A3E86" w:rsidRPr="00BB5789">
        <w:rPr>
          <w:rFonts w:ascii="ＭＳ Ｐゴシック" w:eastAsia="ＭＳ Ｐゴシック" w:hAnsi="ＭＳ Ｐゴシック" w:hint="eastAsia"/>
          <w:sz w:val="24"/>
        </w:rPr>
        <w:t>名、維持期は１</w:t>
      </w:r>
      <w:r w:rsidR="008A3E86" w:rsidRPr="00BB5789">
        <w:rPr>
          <w:rFonts w:ascii="ＭＳ Ｐゴシック" w:eastAsia="ＭＳ Ｐゴシック" w:hAnsi="ＭＳ Ｐゴシック"/>
          <w:sz w:val="24"/>
        </w:rPr>
        <w:t>,</w:t>
      </w:r>
      <w:r w:rsidR="008A3E86" w:rsidRPr="00BB5789">
        <w:rPr>
          <w:rFonts w:ascii="ＭＳ Ｐゴシック" w:eastAsia="ＭＳ Ｐゴシック" w:hAnsi="ＭＳ Ｐゴシック" w:hint="eastAsia"/>
          <w:sz w:val="24"/>
        </w:rPr>
        <w:t>３００</w:t>
      </w:r>
      <w:r w:rsidRPr="00BB5789">
        <w:rPr>
          <w:rFonts w:ascii="ＭＳ Ｐゴシック" w:eastAsia="ＭＳ Ｐゴシック" w:hAnsi="ＭＳ Ｐゴシック" w:hint="eastAsia"/>
          <w:sz w:val="24"/>
        </w:rPr>
        <w:t>名の登録者を数え、ワークショップは来年度で５０回を迎え</w:t>
      </w:r>
      <w:r w:rsidR="008A3E86" w:rsidRPr="00BB5789">
        <w:rPr>
          <w:rFonts w:ascii="ＭＳ Ｐゴシック" w:eastAsia="ＭＳ Ｐゴシック" w:hAnsi="ＭＳ Ｐゴシック" w:hint="eastAsia"/>
          <w:sz w:val="24"/>
        </w:rPr>
        <w:t>る予定です。今や福岡市における脳卒中</w:t>
      </w:r>
      <w:r w:rsidRPr="00BB5789">
        <w:rPr>
          <w:rFonts w:ascii="ＭＳ Ｐゴシック" w:eastAsia="ＭＳ Ｐゴシック" w:hAnsi="ＭＳ Ｐゴシック" w:hint="eastAsia"/>
          <w:sz w:val="24"/>
        </w:rPr>
        <w:t>診療には不可欠な存在として、地域</w:t>
      </w:r>
      <w:r w:rsidR="00026D14">
        <w:rPr>
          <w:rFonts w:ascii="ＭＳ Ｐゴシック" w:eastAsia="ＭＳ Ｐゴシック" w:hAnsi="ＭＳ Ｐゴシック" w:hint="eastAsia"/>
          <w:sz w:val="24"/>
        </w:rPr>
        <w:t>医療</w:t>
      </w:r>
      <w:r w:rsidRPr="00BB5789">
        <w:rPr>
          <w:rFonts w:ascii="ＭＳ Ｐゴシック" w:eastAsia="ＭＳ Ｐゴシック" w:hAnsi="ＭＳ Ｐゴシック" w:hint="eastAsia"/>
          <w:sz w:val="24"/>
        </w:rPr>
        <w:t>連携の促進による診療の質の向上に大きく貢献しているものと考えております。</w:t>
      </w:r>
    </w:p>
    <w:p w14:paraId="57E7C147" w14:textId="77777777" w:rsidR="00F87762" w:rsidRPr="00185E1E" w:rsidRDefault="00296979" w:rsidP="000C5A13">
      <w:pPr>
        <w:snapToGrid w:val="0"/>
        <w:spacing w:line="400" w:lineRule="exact"/>
        <w:ind w:firstLineChars="100" w:firstLine="228"/>
        <w:rPr>
          <w:rFonts w:ascii="ＭＳ Ｐゴシック" w:eastAsia="ＭＳ Ｐゴシック" w:hAnsi="ＭＳ Ｐゴシック" w:hint="eastAsia"/>
          <w:sz w:val="24"/>
        </w:rPr>
      </w:pPr>
      <w:r w:rsidRPr="00185E1E">
        <w:rPr>
          <w:rFonts w:ascii="ＭＳ Ｐゴシック" w:eastAsia="ＭＳ Ｐゴシック" w:hAnsi="ＭＳ Ｐゴシック" w:hint="eastAsia"/>
          <w:sz w:val="24"/>
        </w:rPr>
        <w:t>今般</w:t>
      </w:r>
      <w:r w:rsidR="00246382" w:rsidRPr="00185E1E">
        <w:rPr>
          <w:rFonts w:ascii="ＭＳ Ｐゴシック" w:eastAsia="ＭＳ Ｐゴシック" w:hAnsi="ＭＳ Ｐゴシック" w:hint="eastAsia"/>
          <w:sz w:val="24"/>
        </w:rPr>
        <w:t>、</w:t>
      </w:r>
      <w:r w:rsidR="00420896">
        <w:rPr>
          <w:rFonts w:ascii="ＭＳ Ｐゴシック" w:eastAsia="ＭＳ Ｐゴシック" w:hAnsi="ＭＳ Ｐゴシック" w:hint="eastAsia"/>
          <w:sz w:val="24"/>
        </w:rPr>
        <w:t>本連携パスを</w:t>
      </w:r>
      <w:r w:rsidR="000C5A13" w:rsidRPr="00185E1E">
        <w:rPr>
          <w:rFonts w:ascii="ＭＳ Ｐゴシック" w:eastAsia="ＭＳ Ｐゴシック" w:hAnsi="ＭＳ Ｐゴシック" w:hint="eastAsia"/>
          <w:sz w:val="24"/>
        </w:rPr>
        <w:t>時代に即した内容にブラッシュアップすることによって、より一層、切れ目のない質の高い医療サービスを提供するための地域</w:t>
      </w:r>
      <w:r w:rsidR="00026D14" w:rsidRPr="00185E1E">
        <w:rPr>
          <w:rFonts w:ascii="ＭＳ Ｐゴシック" w:eastAsia="ＭＳ Ｐゴシック" w:hAnsi="ＭＳ Ｐゴシック" w:hint="eastAsia"/>
          <w:sz w:val="24"/>
        </w:rPr>
        <w:t>医療</w:t>
      </w:r>
      <w:r w:rsidR="000C5A13" w:rsidRPr="00185E1E">
        <w:rPr>
          <w:rFonts w:ascii="ＭＳ Ｐゴシック" w:eastAsia="ＭＳ Ｐゴシック" w:hAnsi="ＭＳ Ｐゴシック" w:hint="eastAsia"/>
          <w:sz w:val="24"/>
        </w:rPr>
        <w:t>連携ツールとしてお役立ていただくことを目的として</w:t>
      </w:r>
      <w:r w:rsidR="00E06572" w:rsidRPr="00185E1E">
        <w:rPr>
          <w:rFonts w:ascii="ＭＳ Ｐゴシック" w:eastAsia="ＭＳ Ｐゴシック" w:hAnsi="ＭＳ Ｐゴシック" w:hint="eastAsia"/>
          <w:sz w:val="24"/>
        </w:rPr>
        <w:t>、パスシート及び</w:t>
      </w:r>
      <w:r w:rsidRPr="00185E1E">
        <w:rPr>
          <w:rFonts w:ascii="ＭＳ Ｐゴシック" w:eastAsia="ＭＳ Ｐゴシック" w:hAnsi="ＭＳ Ｐゴシック" w:hint="eastAsia"/>
          <w:sz w:val="24"/>
        </w:rPr>
        <w:t>冊子を更新</w:t>
      </w:r>
      <w:r w:rsidR="00F87762" w:rsidRPr="00185E1E">
        <w:rPr>
          <w:rFonts w:ascii="ＭＳ Ｐゴシック" w:eastAsia="ＭＳ Ｐゴシック" w:hAnsi="ＭＳ Ｐゴシック" w:hint="eastAsia"/>
          <w:sz w:val="24"/>
        </w:rPr>
        <w:t>いたしま</w:t>
      </w:r>
      <w:r w:rsidRPr="00185E1E">
        <w:rPr>
          <w:rFonts w:ascii="ＭＳ Ｐゴシック" w:eastAsia="ＭＳ Ｐゴシック" w:hAnsi="ＭＳ Ｐゴシック" w:hint="eastAsia"/>
          <w:sz w:val="24"/>
        </w:rPr>
        <w:t>した。</w:t>
      </w:r>
      <w:r w:rsidR="002E287E" w:rsidRPr="00185E1E">
        <w:rPr>
          <w:rFonts w:ascii="ＭＳ Ｐゴシック" w:eastAsia="ＭＳ Ｐゴシック" w:hAnsi="ＭＳ Ｐゴシック" w:hint="eastAsia"/>
          <w:sz w:val="24"/>
        </w:rPr>
        <w:t>主な</w:t>
      </w:r>
      <w:r w:rsidR="00E06572" w:rsidRPr="00185E1E">
        <w:rPr>
          <w:rFonts w:ascii="ＭＳ Ｐゴシック" w:eastAsia="ＭＳ Ｐゴシック" w:hAnsi="ＭＳ Ｐゴシック" w:hint="eastAsia"/>
          <w:sz w:val="24"/>
        </w:rPr>
        <w:t>改訂</w:t>
      </w:r>
      <w:r w:rsidR="00246382" w:rsidRPr="00185E1E">
        <w:rPr>
          <w:rFonts w:ascii="ＭＳ Ｐゴシック" w:eastAsia="ＭＳ Ｐゴシック" w:hAnsi="ＭＳ Ｐゴシック" w:hint="eastAsia"/>
          <w:sz w:val="24"/>
        </w:rPr>
        <w:t>点</w:t>
      </w:r>
      <w:r w:rsidR="00637A5A" w:rsidRPr="00185E1E">
        <w:rPr>
          <w:rFonts w:ascii="ＭＳ Ｐゴシック" w:eastAsia="ＭＳ Ｐゴシック" w:hAnsi="ＭＳ Ｐゴシック" w:hint="eastAsia"/>
          <w:sz w:val="24"/>
        </w:rPr>
        <w:t>は</w:t>
      </w:r>
      <w:r w:rsidR="00246382" w:rsidRPr="00185E1E">
        <w:rPr>
          <w:rFonts w:ascii="ＭＳ Ｐゴシック" w:eastAsia="ＭＳ Ｐゴシック" w:hAnsi="ＭＳ Ｐゴシック" w:hint="eastAsia"/>
          <w:sz w:val="24"/>
        </w:rPr>
        <w:t>、</w:t>
      </w:r>
      <w:r w:rsidR="00420896">
        <w:rPr>
          <w:rFonts w:ascii="ＭＳ Ｐゴシック" w:eastAsia="ＭＳ Ｐゴシック" w:hAnsi="ＭＳ Ｐゴシック" w:hint="eastAsia"/>
          <w:sz w:val="24"/>
        </w:rPr>
        <w:t>パスシートの</w:t>
      </w:r>
      <w:r w:rsidR="00E06572" w:rsidRPr="00185E1E">
        <w:rPr>
          <w:rFonts w:ascii="ＭＳ Ｐゴシック" w:eastAsia="ＭＳ Ｐゴシック" w:hAnsi="ＭＳ Ｐゴシック" w:hint="eastAsia"/>
          <w:sz w:val="24"/>
        </w:rPr>
        <w:t>診断名</w:t>
      </w:r>
      <w:r w:rsidR="00A623A0" w:rsidRPr="00185E1E">
        <w:rPr>
          <w:rFonts w:ascii="ＭＳ Ｐゴシック" w:eastAsia="ＭＳ Ｐゴシック" w:hAnsi="ＭＳ Ｐゴシック" w:hint="eastAsia"/>
          <w:sz w:val="24"/>
        </w:rPr>
        <w:t>に「脳出血・くも膜下出血」を追加、治療内容に「抗血栓薬」を追加、診療計画書の日常生活の中で訓練が必要な項目に</w:t>
      </w:r>
      <w:r w:rsidR="00025599" w:rsidRPr="00185E1E">
        <w:rPr>
          <w:rFonts w:ascii="ＭＳ Ｐゴシック" w:eastAsia="ＭＳ Ｐゴシック" w:hAnsi="ＭＳ Ｐゴシック" w:hint="eastAsia"/>
          <w:sz w:val="24"/>
        </w:rPr>
        <w:t>「</w:t>
      </w:r>
      <w:r w:rsidR="00A623A0" w:rsidRPr="00185E1E">
        <w:rPr>
          <w:rFonts w:ascii="ＭＳ Ｐゴシック" w:eastAsia="ＭＳ Ｐゴシック" w:hAnsi="ＭＳ Ｐゴシック" w:hint="eastAsia"/>
          <w:sz w:val="24"/>
        </w:rPr>
        <w:t>就労支援」を追加</w:t>
      </w:r>
      <w:r w:rsidR="00637A5A" w:rsidRPr="00185E1E">
        <w:rPr>
          <w:rFonts w:ascii="ＭＳ Ｐゴシック" w:eastAsia="ＭＳ Ｐゴシック" w:hAnsi="ＭＳ Ｐゴシック" w:hint="eastAsia"/>
          <w:sz w:val="24"/>
        </w:rPr>
        <w:t>したことで、冊子</w:t>
      </w:r>
      <w:r w:rsidR="002E287E" w:rsidRPr="00185E1E">
        <w:rPr>
          <w:rFonts w:ascii="ＭＳ Ｐゴシック" w:eastAsia="ＭＳ Ｐゴシック" w:hAnsi="ＭＳ Ｐゴシック" w:hint="eastAsia"/>
          <w:sz w:val="24"/>
        </w:rPr>
        <w:t>も</w:t>
      </w:r>
      <w:r w:rsidR="00637A5A" w:rsidRPr="00185E1E">
        <w:rPr>
          <w:rFonts w:ascii="ＭＳ Ｐゴシック" w:eastAsia="ＭＳ Ｐゴシック" w:hAnsi="ＭＳ Ｐゴシック" w:hint="eastAsia"/>
          <w:sz w:val="24"/>
        </w:rPr>
        <w:t>該当部分を変更するとともに、各種スケールやデータ</w:t>
      </w:r>
      <w:r w:rsidR="002E287E" w:rsidRPr="00185E1E">
        <w:rPr>
          <w:rFonts w:ascii="ＭＳ Ｐゴシック" w:eastAsia="ＭＳ Ｐゴシック" w:hAnsi="ＭＳ Ｐゴシック" w:hint="eastAsia"/>
          <w:sz w:val="24"/>
        </w:rPr>
        <w:t>についても</w:t>
      </w:r>
      <w:r w:rsidR="00637A5A" w:rsidRPr="00185E1E">
        <w:rPr>
          <w:rFonts w:ascii="ＭＳ Ｐゴシック" w:eastAsia="ＭＳ Ｐゴシック" w:hAnsi="ＭＳ Ｐゴシック" w:hint="eastAsia"/>
          <w:sz w:val="24"/>
        </w:rPr>
        <w:t>最新化</w:t>
      </w:r>
      <w:r w:rsidR="002E287E" w:rsidRPr="00185E1E">
        <w:rPr>
          <w:rFonts w:ascii="ＭＳ Ｐゴシック" w:eastAsia="ＭＳ Ｐゴシック" w:hAnsi="ＭＳ Ｐゴシック" w:hint="eastAsia"/>
          <w:sz w:val="24"/>
        </w:rPr>
        <w:t>いたしました</w:t>
      </w:r>
      <w:r w:rsidR="00637A5A" w:rsidRPr="00185E1E">
        <w:rPr>
          <w:rFonts w:ascii="ＭＳ Ｐゴシック" w:eastAsia="ＭＳ Ｐゴシック" w:hAnsi="ＭＳ Ｐゴシック" w:hint="eastAsia"/>
          <w:sz w:val="24"/>
        </w:rPr>
        <w:t>。</w:t>
      </w:r>
    </w:p>
    <w:p w14:paraId="70EEB72D" w14:textId="77777777" w:rsidR="000A016A" w:rsidRPr="00BB5789" w:rsidRDefault="00A623A0" w:rsidP="000A016A">
      <w:pPr>
        <w:snapToGrid w:val="0"/>
        <w:spacing w:line="400" w:lineRule="exact"/>
        <w:ind w:firstLineChars="100" w:firstLine="228"/>
        <w:rPr>
          <w:rFonts w:ascii="ＭＳ Ｐゴシック" w:eastAsia="ＭＳ Ｐゴシック" w:hAnsi="ＭＳ Ｐゴシック"/>
          <w:sz w:val="24"/>
        </w:rPr>
      </w:pPr>
      <w:r w:rsidRPr="00BB5789">
        <w:rPr>
          <w:rFonts w:ascii="ＭＳ Ｐゴシック" w:eastAsia="ＭＳ Ｐゴシック" w:hAnsi="ＭＳ Ｐゴシック" w:hint="eastAsia"/>
          <w:sz w:val="24"/>
        </w:rPr>
        <w:t>結</w:t>
      </w:r>
      <w:r w:rsidR="002E287E" w:rsidRPr="00BB5789">
        <w:rPr>
          <w:rFonts w:ascii="ＭＳ Ｐゴシック" w:eastAsia="ＭＳ Ｐゴシック" w:hAnsi="ＭＳ Ｐゴシック" w:hint="eastAsia"/>
          <w:sz w:val="24"/>
        </w:rPr>
        <w:t>びになりますが、今回の改正</w:t>
      </w:r>
      <w:r w:rsidRPr="00BB5789">
        <w:rPr>
          <w:rFonts w:ascii="ＭＳ Ｐゴシック" w:eastAsia="ＭＳ Ｐゴシック" w:hAnsi="ＭＳ Ｐゴシック" w:hint="eastAsia"/>
          <w:sz w:val="24"/>
        </w:rPr>
        <w:t>にあたり、ワーキンググループ発足当初から永年に亘りご尽力をいただいております</w:t>
      </w:r>
      <w:r w:rsidR="00E2530E" w:rsidRPr="00BB5789">
        <w:rPr>
          <w:rFonts w:ascii="ＭＳ Ｐゴシック" w:eastAsia="ＭＳ Ｐゴシック" w:hAnsi="ＭＳ Ｐゴシック" w:hint="eastAsia"/>
          <w:sz w:val="24"/>
        </w:rPr>
        <w:t>九州医療センターの</w:t>
      </w:r>
      <w:r w:rsidRPr="00BB5789">
        <w:rPr>
          <w:rFonts w:ascii="ＭＳ Ｐゴシック" w:eastAsia="ＭＳ Ｐゴシック" w:hAnsi="ＭＳ Ｐゴシック" w:hint="eastAsia"/>
          <w:sz w:val="24"/>
        </w:rPr>
        <w:t>岡田</w:t>
      </w:r>
      <w:r w:rsidR="002E287E" w:rsidRPr="00BB5789">
        <w:rPr>
          <w:rFonts w:ascii="ＭＳ Ｐゴシック" w:eastAsia="ＭＳ Ｐゴシック" w:hAnsi="ＭＳ Ｐゴシック" w:hint="eastAsia"/>
          <w:sz w:val="24"/>
        </w:rPr>
        <w:t>靖</w:t>
      </w:r>
      <w:r w:rsidR="00F87762" w:rsidRPr="00BB5789">
        <w:rPr>
          <w:rFonts w:ascii="ＭＳ Ｐゴシック" w:eastAsia="ＭＳ Ｐゴシック" w:hAnsi="ＭＳ Ｐゴシック" w:hint="eastAsia"/>
          <w:sz w:val="24"/>
        </w:rPr>
        <w:t>先生を始め、委員をお引き受けいただいております先生方におかれましては、</w:t>
      </w:r>
      <w:r w:rsidR="002E287E" w:rsidRPr="00BB5789">
        <w:rPr>
          <w:rFonts w:ascii="ＭＳ Ｐゴシック" w:eastAsia="ＭＳ Ｐゴシック" w:hAnsi="ＭＳ Ｐゴシック" w:hint="eastAsia"/>
          <w:sz w:val="24"/>
        </w:rPr>
        <w:t>多大なるご協力を賜り、</w:t>
      </w:r>
      <w:r w:rsidR="00F87762" w:rsidRPr="00BB5789">
        <w:rPr>
          <w:rFonts w:ascii="ＭＳ Ｐゴシック" w:eastAsia="ＭＳ Ｐゴシック" w:hAnsi="ＭＳ Ｐゴシック" w:hint="eastAsia"/>
          <w:sz w:val="24"/>
        </w:rPr>
        <w:t>改めまして</w:t>
      </w:r>
      <w:r w:rsidR="00026D14">
        <w:rPr>
          <w:rFonts w:ascii="ＭＳ Ｐゴシック" w:eastAsia="ＭＳ Ｐゴシック" w:hAnsi="ＭＳ Ｐゴシック" w:hint="eastAsia"/>
          <w:sz w:val="24"/>
        </w:rPr>
        <w:t>深く</w:t>
      </w:r>
      <w:r w:rsidR="002E287E" w:rsidRPr="00BB5789">
        <w:rPr>
          <w:rFonts w:ascii="ＭＳ Ｐゴシック" w:eastAsia="ＭＳ Ｐゴシック" w:hAnsi="ＭＳ Ｐゴシック" w:hint="eastAsia"/>
          <w:sz w:val="24"/>
        </w:rPr>
        <w:t>感謝申し上げます。</w:t>
      </w:r>
      <w:r w:rsidR="000A016A" w:rsidRPr="00BB5789">
        <w:rPr>
          <w:rFonts w:ascii="ＭＳ Ｐゴシック" w:eastAsia="ＭＳ Ｐゴシック" w:hAnsi="ＭＳ Ｐゴシック"/>
          <w:sz w:val="24"/>
        </w:rPr>
        <w:t>会員各位におかれましては、</w:t>
      </w:r>
      <w:r w:rsidR="00924BDE" w:rsidRPr="00BB5789">
        <w:rPr>
          <w:rFonts w:ascii="ＭＳ Ｐゴシック" w:eastAsia="ＭＳ Ｐゴシック" w:hAnsi="ＭＳ Ｐゴシック"/>
          <w:sz w:val="24"/>
        </w:rPr>
        <w:t>本冊子を</w:t>
      </w:r>
      <w:r w:rsidR="00924BDE" w:rsidRPr="00BB5789">
        <w:rPr>
          <w:rFonts w:ascii="ＭＳ Ｐゴシック" w:eastAsia="ＭＳ Ｐゴシック" w:hAnsi="ＭＳ Ｐゴシック" w:hint="eastAsia"/>
          <w:sz w:val="24"/>
        </w:rPr>
        <w:t>ご活用いただくことで、急性期、回復期、維持期を担う医療機関の</w:t>
      </w:r>
      <w:r w:rsidR="000A016A" w:rsidRPr="00BB5789">
        <w:rPr>
          <w:rFonts w:ascii="ＭＳ Ｐゴシック" w:eastAsia="ＭＳ Ｐゴシック" w:hAnsi="ＭＳ Ｐゴシック" w:hint="eastAsia"/>
          <w:sz w:val="24"/>
        </w:rPr>
        <w:t>連携を</w:t>
      </w:r>
      <w:r w:rsidR="00924BDE" w:rsidRPr="00BB5789">
        <w:rPr>
          <w:rFonts w:ascii="ＭＳ Ｐゴシック" w:eastAsia="ＭＳ Ｐゴシック" w:hAnsi="ＭＳ Ｐゴシック" w:hint="eastAsia"/>
          <w:sz w:val="24"/>
        </w:rPr>
        <w:t>さらに強固なものと</w:t>
      </w:r>
      <w:r w:rsidR="000A016A" w:rsidRPr="00BB5789">
        <w:rPr>
          <w:rFonts w:ascii="ＭＳ Ｐゴシック" w:eastAsia="ＭＳ Ｐゴシック" w:hAnsi="ＭＳ Ｐゴシック" w:hint="eastAsia"/>
          <w:sz w:val="24"/>
        </w:rPr>
        <w:t>していただき、この地域で安心して脳卒中診療を受けることができる体制の充実に</w:t>
      </w:r>
    </w:p>
    <w:p w14:paraId="10F63941" w14:textId="77777777" w:rsidR="000A016A" w:rsidRPr="00BB5789" w:rsidRDefault="000A016A" w:rsidP="000A016A">
      <w:pPr>
        <w:snapToGrid w:val="0"/>
        <w:spacing w:line="400" w:lineRule="exact"/>
        <w:rPr>
          <w:rFonts w:ascii="ＭＳ Ｐゴシック" w:eastAsia="ＭＳ Ｐゴシック" w:hAnsi="ＭＳ Ｐゴシック"/>
          <w:sz w:val="24"/>
        </w:rPr>
      </w:pPr>
      <w:r w:rsidRPr="00BB5789">
        <w:rPr>
          <w:rFonts w:ascii="ＭＳ Ｐゴシック" w:eastAsia="ＭＳ Ｐゴシック" w:hAnsi="ＭＳ Ｐゴシック" w:hint="eastAsia"/>
          <w:sz w:val="24"/>
        </w:rPr>
        <w:t>引き続きご協力をお願い申し上げます。</w:t>
      </w:r>
    </w:p>
    <w:p w14:paraId="50FF287C" w14:textId="77777777" w:rsidR="00BB5789" w:rsidRPr="00011104" w:rsidRDefault="00474969" w:rsidP="00BB5789">
      <w:pPr>
        <w:snapToGrid w:val="0"/>
        <w:spacing w:line="400" w:lineRule="exact"/>
        <w:ind w:firstLineChars="3800" w:firstLine="7540"/>
        <w:rPr>
          <w:rFonts w:ascii="ＭＳ Ｐゴシック" w:eastAsia="ＭＳ Ｐゴシック" w:hAnsi="ＭＳ Ｐゴシック" w:hint="eastAsia"/>
          <w:sz w:val="24"/>
        </w:rPr>
      </w:pPr>
      <w:r>
        <w:rPr>
          <w:noProof/>
        </w:rPr>
        <w:pict w14:anchorId="58150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3775" type="#_x0000_t75" style="position:absolute;left:0;text-align:left;margin-left:.9pt;margin-top:8.8pt;width:74.25pt;height:111pt;z-index:251658240;visibility:visible;mso-width-relative:margin">
            <v:imagedata r:id="rId7" o:title=""/>
          </v:shape>
        </w:pict>
      </w:r>
      <w:r w:rsidR="00011104" w:rsidRPr="00011104">
        <w:rPr>
          <w:rFonts w:ascii="ＭＳ Ｐゴシック" w:eastAsia="ＭＳ Ｐゴシック" w:hAnsi="ＭＳ Ｐゴシック" w:hint="eastAsia"/>
          <w:sz w:val="24"/>
        </w:rPr>
        <w:t>令和５年１１月</w:t>
      </w:r>
    </w:p>
    <w:p w14:paraId="67C10DE3" w14:textId="77777777" w:rsidR="00BB5789" w:rsidRDefault="00BB5789" w:rsidP="00BB5789">
      <w:pPr>
        <w:snapToGrid w:val="0"/>
        <w:spacing w:line="400" w:lineRule="exact"/>
        <w:ind w:firstLineChars="3900" w:firstLine="7739"/>
        <w:rPr>
          <w:rFonts w:ascii="ＭＳ Ｐゴシック" w:eastAsia="ＭＳ Ｐゴシック" w:hAnsi="ＭＳ Ｐゴシック"/>
          <w:sz w:val="24"/>
        </w:rPr>
      </w:pPr>
      <w:r>
        <w:rPr>
          <w:noProof/>
        </w:rPr>
        <w:pict w14:anchorId="3940E5E2">
          <v:shape id="図 2" o:spid="_x0000_s3776" type="#_x0000_t75" alt="ダイアグラム&#10;&#10;自動的に生成された説明" style="position:absolute;left:0;text-align:left;margin-left:160.75pt;margin-top:9.7pt;width:204.75pt;height:82.6pt;z-index:251659264;visibility:visible">
            <v:imagedata r:id="rId8" o:title="ダイアグラム&#10;&#10;自動的に生成された説明" croptop="10162f" cropbottom="12286f"/>
          </v:shape>
        </w:pict>
      </w:r>
      <w:r w:rsidR="00011104" w:rsidRPr="00011104">
        <w:rPr>
          <w:rFonts w:ascii="ＭＳ Ｐゴシック" w:eastAsia="ＭＳ Ｐゴシック" w:hAnsi="ＭＳ Ｐゴシック" w:hint="eastAsia"/>
          <w:sz w:val="24"/>
        </w:rPr>
        <w:t>福岡市医師会</w:t>
      </w:r>
    </w:p>
    <w:p w14:paraId="743EAC6E" w14:textId="77777777" w:rsidR="00D87EC3" w:rsidRPr="00011104" w:rsidRDefault="00BB5789" w:rsidP="00BB5789">
      <w:pPr>
        <w:snapToGrid w:val="0"/>
        <w:spacing w:line="400" w:lineRule="exact"/>
        <w:ind w:firstLineChars="3200" w:firstLine="6350"/>
        <w:rPr>
          <w:rFonts w:ascii="ＭＳ Ｐゴシック" w:eastAsia="ＭＳ Ｐゴシック" w:hAnsi="ＭＳ Ｐゴシック"/>
          <w:sz w:val="24"/>
        </w:rPr>
      </w:pPr>
      <w:r>
        <w:rPr>
          <w:noProof/>
        </w:rPr>
        <w:pict w14:anchorId="09BFF156">
          <v:shapetype id="_x0000_t202" coordsize="21600,21600" o:spt="202" path="m,l,21600r21600,l21600,xe">
            <v:stroke joinstyle="miter"/>
            <v:path gradientshapeok="t" o:connecttype="rect"/>
          </v:shapetype>
          <v:shape id="テキスト ボックス 2" o:spid="_x0000_s3774" type="#_x0000_t202" style="position:absolute;left:0;text-align:left;margin-left:40.75pt;margin-top:16.75pt;width:137.4pt;height:4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MufgwEAAPACAAAOAAAAZHJzL2Uyb0RvYy54bWysUk1v2zAMvRfYfxB0X+x0a9AZcYptRXcp&#10;2gLdfoAiS7EAS9RIJXb+fSklTYbuVvRCSfx4fHzU8mbyg9gZJAehlfNZLYUJGjoXNq388/vu87UU&#10;lFTo1ADBtHJvSN6sPl0sx9iYS+hh6AwKBgnUjLGVfUqxqSrSvfGKZhBN4KAF9CrxEzdVh2pkdD9U&#10;l3W9qEbALiJoQ8Te20NQrgq+tUanR2vJJDG0krmlYrHYdbbVaqmaDarYO32kod7BwisXuOkJ6lYl&#10;Jbbo/oPyTiMQ2DTT4Cuw1mlTZuBp5vWbaZ57FU2ZhcWheJKJPg5WP+ye4xOKNP2AiReYBRkjNcTO&#10;PM9k0eeTmQqOs4T7k2xmSkLnom+L66uaQ5pji7qeL75mmOpcHZHSLwNe5EsrkddS1FK7e0qH1NeU&#10;3CzAnRuG7D9Tybc0rSfhulZ+eaW5hm7P7EdeYCvp71ahkQLT8BPKvjMYxe/bxIClT0Y51BzBWdbC&#10;9PgF8t7+fZes80ddvQAAAP//AwBQSwMEFAAGAAgAAAAhAIukbjbZAAAABAEAAA8AAABkcnMvZG93&#10;bnJldi54bWxMj81OwzAQhO9IvIO1SNyoHaCIhjhVxY/EgQslvW/jJYmI7SjeNunbs3CBy0ijWc18&#10;W6xn36sjjamLwUK2MKAo1NF1obFQfbxc3YNKjMFhHwNZOFGCdXl+VmDu4hTe6bjlRklJSDlaaJmH&#10;XOtUt+QxLeJAQbLPOHpksWOj3YiTlPteXxtzpz12QRZaHOixpfpre/AWmN0mO1XPPr3u5renqTX1&#10;EitrLy/mzQMoppn/juEHX9ChFKZ9PASXVG9BHuFflewmM2L3Fla3S9Blof/Dl98AAAD//wMAUEsB&#10;Ai0AFAAGAAgAAAAhALaDOJL+AAAA4QEAABMAAAAAAAAAAAAAAAAAAAAAAFtDb250ZW50X1R5cGVz&#10;XS54bWxQSwECLQAUAAYACAAAACEAOP0h/9YAAACUAQAACwAAAAAAAAAAAAAAAAAvAQAAX3JlbHMv&#10;LnJlbHNQSwECLQAUAAYACAAAACEAtdTLn4MBAADwAgAADgAAAAAAAAAAAAAAAAAuAgAAZHJzL2Uy&#10;b0RvYy54bWxQSwECLQAUAAYACAAAACEAi6RuNtkAAAAEAQAADwAAAAAAAAAAAAAAAADdAwAAZHJz&#10;L2Rvd25yZXYueG1sUEsFBgAAAAAEAAQA8wAAAOMEAAAAAA==&#10;" filled="f" stroked="f">
            <v:textbox style="mso-next-textbox:#テキスト ボックス 2">
              <w:txbxContent>
                <w:p w14:paraId="23FEC2B4" w14:textId="77777777" w:rsidR="00011104" w:rsidRDefault="00011104" w:rsidP="00011104">
                  <w:pPr>
                    <w:jc w:val="center"/>
                    <w:textAlignment w:val="baseline"/>
                    <w:rPr>
                      <w:rFonts w:ascii="Arial"/>
                      <w:color w:val="000000"/>
                      <w:kern w:val="24"/>
                      <w:sz w:val="16"/>
                      <w:szCs w:val="16"/>
                      <w:eastAsianLayout w:id="-1164163584"/>
                    </w:rPr>
                  </w:pPr>
                  <w:r>
                    <w:rPr>
                      <w:rFonts w:ascii="Arial" w:hint="eastAsia"/>
                      <w:color w:val="000000"/>
                      <w:kern w:val="24"/>
                      <w:sz w:val="16"/>
                      <w:szCs w:val="16"/>
                      <w:eastAsianLayout w:id="-1164163583"/>
                    </w:rPr>
                    <w:t>福岡市医師会</w:t>
                  </w:r>
                </w:p>
                <w:p w14:paraId="7F804356" w14:textId="77777777" w:rsidR="00011104" w:rsidRDefault="00011104" w:rsidP="00011104">
                  <w:pPr>
                    <w:jc w:val="center"/>
                    <w:textAlignment w:val="baseline"/>
                    <w:rPr>
                      <w:rFonts w:ascii="Arial" w:hint="eastAsia"/>
                      <w:color w:val="000000"/>
                      <w:kern w:val="24"/>
                      <w:sz w:val="16"/>
                      <w:szCs w:val="16"/>
                      <w:eastAsianLayout w:id="-1164163582"/>
                    </w:rPr>
                  </w:pPr>
                  <w:r>
                    <w:rPr>
                      <w:rFonts w:ascii="Arial" w:hint="eastAsia"/>
                      <w:color w:val="000000"/>
                      <w:kern w:val="24"/>
                      <w:sz w:val="16"/>
                      <w:szCs w:val="16"/>
                      <w:eastAsianLayout w:id="-1164163581"/>
                    </w:rPr>
                    <w:t>マスコットキャラクター</w:t>
                  </w:r>
                </w:p>
                <w:p w14:paraId="76A4332C" w14:textId="77777777" w:rsidR="00011104" w:rsidRDefault="00011104" w:rsidP="00011104">
                  <w:pPr>
                    <w:jc w:val="center"/>
                    <w:textAlignment w:val="baseline"/>
                    <w:rPr>
                      <w:rFonts w:ascii="Arial" w:hint="eastAsia"/>
                      <w:color w:val="1D2087"/>
                      <w:kern w:val="24"/>
                      <w:sz w:val="16"/>
                      <w:szCs w:val="16"/>
                      <w:eastAsianLayout w:id="-1164163580"/>
                    </w:rPr>
                  </w:pPr>
                  <w:r>
                    <w:rPr>
                      <w:rFonts w:ascii="Arial" w:hint="eastAsia"/>
                      <w:color w:val="1D2087"/>
                      <w:kern w:val="24"/>
                      <w:sz w:val="16"/>
                      <w:szCs w:val="16"/>
                      <w:eastAsianLayout w:id="-1164163579"/>
                    </w:rPr>
                    <w:t>おっしょ</w:t>
                  </w:r>
                  <w:r>
                    <w:rPr>
                      <w:rFonts w:ascii="Arial" w:hint="eastAsia"/>
                      <w:color w:val="1D2087"/>
                      <w:kern w:val="24"/>
                      <w:sz w:val="16"/>
                      <w:szCs w:val="16"/>
                      <w:eastAsianLayout w:id="-1164163578"/>
                    </w:rPr>
                    <w:t>医くん</w:t>
                  </w:r>
                </w:p>
              </w:txbxContent>
            </v:textbox>
          </v:shape>
        </w:pict>
      </w:r>
      <w:r>
        <w:rPr>
          <w:rFonts w:ascii="ＭＳ Ｐゴシック" w:eastAsia="ＭＳ Ｐゴシック" w:hAnsi="ＭＳ Ｐゴシック" w:hint="eastAsia"/>
          <w:sz w:val="24"/>
        </w:rPr>
        <w:t xml:space="preserve">会　　　　　　　　　会長　</w:t>
      </w:r>
      <w:r w:rsidR="00011104" w:rsidRPr="00011104">
        <w:rPr>
          <w:rFonts w:ascii="ＭＳ Ｐゴシック" w:eastAsia="ＭＳ Ｐゴシック" w:hAnsi="ＭＳ Ｐゴシック" w:hint="eastAsia"/>
          <w:sz w:val="24"/>
        </w:rPr>
        <w:t>平田　泰彦</w:t>
      </w:r>
    </w:p>
    <w:p w14:paraId="2369F88A" w14:textId="77777777" w:rsidR="00117418" w:rsidRDefault="00D33EFE" w:rsidP="00A623A0">
      <w:pPr>
        <w:pStyle w:val="a4"/>
        <w:snapToGrid w:val="0"/>
        <w:spacing w:line="300" w:lineRule="auto"/>
        <w:jc w:val="center"/>
      </w:pPr>
      <w:r>
        <w:rPr>
          <w:rFonts w:hint="eastAsia"/>
        </w:rPr>
        <w:t xml:space="preserve">　　　　　　　　　　　　　　　　　　　　　　　　　　　　　　　　　　</w:t>
      </w:r>
    </w:p>
    <w:p w14:paraId="33709449" w14:textId="77777777" w:rsidR="00117418" w:rsidRDefault="00D33EFE" w:rsidP="00A623A0">
      <w:pPr>
        <w:spacing w:line="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00F5794F" w14:textId="77777777" w:rsidR="00A623A0" w:rsidRDefault="00A623A0" w:rsidP="00D33EFE">
      <w:pPr>
        <w:spacing w:line="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sectPr w:rsidR="00A623A0" w:rsidSect="00EF4176">
      <w:footerReference w:type="default" r:id="rId9"/>
      <w:footerReference w:type="first" r:id="rId10"/>
      <w:type w:val="nextColumn"/>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DDA5" w14:textId="77777777" w:rsidR="00005DAD" w:rsidRDefault="00005DAD" w:rsidP="00712CAF">
      <w:r>
        <w:separator/>
      </w:r>
    </w:p>
  </w:endnote>
  <w:endnote w:type="continuationSeparator" w:id="0">
    <w:p w14:paraId="47EC4F90" w14:textId="77777777" w:rsidR="00005DAD" w:rsidRDefault="00005DAD"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9F98" w14:textId="77777777" w:rsidR="00A17D1D" w:rsidRDefault="00A17D1D">
    <w:pPr>
      <w:pStyle w:val="a7"/>
      <w:jc w:val="center"/>
    </w:pPr>
  </w:p>
  <w:p w14:paraId="4305895F"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D12" w14:textId="77777777" w:rsidR="00A17D1D" w:rsidRDefault="00A17D1D">
    <w:pPr>
      <w:pStyle w:val="a7"/>
      <w:jc w:val="center"/>
    </w:pPr>
  </w:p>
  <w:p w14:paraId="608B56C3"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28BD" w14:textId="77777777" w:rsidR="00005DAD" w:rsidRDefault="00005DAD" w:rsidP="00712CAF">
      <w:r>
        <w:separator/>
      </w:r>
    </w:p>
  </w:footnote>
  <w:footnote w:type="continuationSeparator" w:id="0">
    <w:p w14:paraId="30EF2705" w14:textId="77777777" w:rsidR="00005DAD" w:rsidRDefault="00005DAD"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718750581">
    <w:abstractNumId w:val="4"/>
  </w:num>
  <w:num w:numId="2" w16cid:durableId="314916799">
    <w:abstractNumId w:val="8"/>
  </w:num>
  <w:num w:numId="3" w16cid:durableId="1196769883">
    <w:abstractNumId w:val="10"/>
  </w:num>
  <w:num w:numId="4" w16cid:durableId="1278678198">
    <w:abstractNumId w:val="11"/>
  </w:num>
  <w:num w:numId="5" w16cid:durableId="1180001424">
    <w:abstractNumId w:val="13"/>
  </w:num>
  <w:num w:numId="6" w16cid:durableId="1124270509">
    <w:abstractNumId w:val="20"/>
  </w:num>
  <w:num w:numId="7" w16cid:durableId="83501965">
    <w:abstractNumId w:val="21"/>
  </w:num>
  <w:num w:numId="8" w16cid:durableId="448666554">
    <w:abstractNumId w:val="5"/>
  </w:num>
  <w:num w:numId="9" w16cid:durableId="1764496388">
    <w:abstractNumId w:val="6"/>
  </w:num>
  <w:num w:numId="10" w16cid:durableId="509761902">
    <w:abstractNumId w:val="17"/>
  </w:num>
  <w:num w:numId="11" w16cid:durableId="582691427">
    <w:abstractNumId w:val="23"/>
  </w:num>
  <w:num w:numId="12" w16cid:durableId="1571962945">
    <w:abstractNumId w:val="18"/>
  </w:num>
  <w:num w:numId="13" w16cid:durableId="1298103256">
    <w:abstractNumId w:val="16"/>
  </w:num>
  <w:num w:numId="14" w16cid:durableId="1764572845">
    <w:abstractNumId w:val="0"/>
  </w:num>
  <w:num w:numId="15" w16cid:durableId="665669057">
    <w:abstractNumId w:val="3"/>
  </w:num>
  <w:num w:numId="16" w16cid:durableId="444540632">
    <w:abstractNumId w:val="2"/>
  </w:num>
  <w:num w:numId="17" w16cid:durableId="1688360127">
    <w:abstractNumId w:val="1"/>
  </w:num>
  <w:num w:numId="18" w16cid:durableId="1695571606">
    <w:abstractNumId w:val="22"/>
  </w:num>
  <w:num w:numId="19" w16cid:durableId="1857452369">
    <w:abstractNumId w:val="9"/>
  </w:num>
  <w:num w:numId="20" w16cid:durableId="1757290935">
    <w:abstractNumId w:val="19"/>
  </w:num>
  <w:num w:numId="21" w16cid:durableId="434984185">
    <w:abstractNumId w:val="14"/>
  </w:num>
  <w:num w:numId="22" w16cid:durableId="196090091">
    <w:abstractNumId w:val="12"/>
  </w:num>
  <w:num w:numId="23" w16cid:durableId="506947321">
    <w:abstractNumId w:val="15"/>
  </w:num>
  <w:num w:numId="24" w16cid:durableId="903029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4098"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05DAD"/>
    <w:rsid w:val="000071A6"/>
    <w:rsid w:val="00010EF6"/>
    <w:rsid w:val="00011104"/>
    <w:rsid w:val="00013BF6"/>
    <w:rsid w:val="00013E58"/>
    <w:rsid w:val="000146C9"/>
    <w:rsid w:val="00016EB0"/>
    <w:rsid w:val="000207E9"/>
    <w:rsid w:val="000211D5"/>
    <w:rsid w:val="00025599"/>
    <w:rsid w:val="00026D14"/>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16A"/>
    <w:rsid w:val="000A09FD"/>
    <w:rsid w:val="000A54D8"/>
    <w:rsid w:val="000B2B5F"/>
    <w:rsid w:val="000B3A80"/>
    <w:rsid w:val="000B7031"/>
    <w:rsid w:val="000C1F3F"/>
    <w:rsid w:val="000C5A13"/>
    <w:rsid w:val="000C6F8C"/>
    <w:rsid w:val="000D2AD3"/>
    <w:rsid w:val="000E1E70"/>
    <w:rsid w:val="000E3065"/>
    <w:rsid w:val="000F19AC"/>
    <w:rsid w:val="000F35CB"/>
    <w:rsid w:val="00100EE1"/>
    <w:rsid w:val="00104A54"/>
    <w:rsid w:val="00106E2B"/>
    <w:rsid w:val="00111FFF"/>
    <w:rsid w:val="00115182"/>
    <w:rsid w:val="00116C45"/>
    <w:rsid w:val="00117418"/>
    <w:rsid w:val="0012045A"/>
    <w:rsid w:val="0012250C"/>
    <w:rsid w:val="00131A37"/>
    <w:rsid w:val="001417F8"/>
    <w:rsid w:val="0014584A"/>
    <w:rsid w:val="0015595B"/>
    <w:rsid w:val="0015743D"/>
    <w:rsid w:val="0016058B"/>
    <w:rsid w:val="00162B3F"/>
    <w:rsid w:val="00163FB0"/>
    <w:rsid w:val="00167D05"/>
    <w:rsid w:val="00172461"/>
    <w:rsid w:val="0017446E"/>
    <w:rsid w:val="0017738D"/>
    <w:rsid w:val="00185C2F"/>
    <w:rsid w:val="00185E1E"/>
    <w:rsid w:val="00187D7D"/>
    <w:rsid w:val="001905CF"/>
    <w:rsid w:val="001943DD"/>
    <w:rsid w:val="00194487"/>
    <w:rsid w:val="00197B28"/>
    <w:rsid w:val="001B791F"/>
    <w:rsid w:val="001C023B"/>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382"/>
    <w:rsid w:val="00246999"/>
    <w:rsid w:val="00254339"/>
    <w:rsid w:val="00256C00"/>
    <w:rsid w:val="0025723B"/>
    <w:rsid w:val="0026130F"/>
    <w:rsid w:val="00264963"/>
    <w:rsid w:val="00266C4C"/>
    <w:rsid w:val="0026739D"/>
    <w:rsid w:val="002829BC"/>
    <w:rsid w:val="0029435E"/>
    <w:rsid w:val="00294AEA"/>
    <w:rsid w:val="00296979"/>
    <w:rsid w:val="002A097B"/>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287E"/>
    <w:rsid w:val="002E530C"/>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267E9"/>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1E79"/>
    <w:rsid w:val="003D4C61"/>
    <w:rsid w:val="003E1BA8"/>
    <w:rsid w:val="003E337C"/>
    <w:rsid w:val="003E481B"/>
    <w:rsid w:val="003E515F"/>
    <w:rsid w:val="003E702E"/>
    <w:rsid w:val="003F01CC"/>
    <w:rsid w:val="003F3846"/>
    <w:rsid w:val="003F7553"/>
    <w:rsid w:val="004015AA"/>
    <w:rsid w:val="00411B2D"/>
    <w:rsid w:val="004144F5"/>
    <w:rsid w:val="00420896"/>
    <w:rsid w:val="00421070"/>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74969"/>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E53E2"/>
    <w:rsid w:val="004F0E82"/>
    <w:rsid w:val="004F1179"/>
    <w:rsid w:val="004F5AC7"/>
    <w:rsid w:val="005002C3"/>
    <w:rsid w:val="005073E3"/>
    <w:rsid w:val="0051560B"/>
    <w:rsid w:val="00517478"/>
    <w:rsid w:val="0052179A"/>
    <w:rsid w:val="00522575"/>
    <w:rsid w:val="005324A8"/>
    <w:rsid w:val="00534D7A"/>
    <w:rsid w:val="005358BF"/>
    <w:rsid w:val="00542996"/>
    <w:rsid w:val="00542BB4"/>
    <w:rsid w:val="0054767D"/>
    <w:rsid w:val="00551119"/>
    <w:rsid w:val="00554738"/>
    <w:rsid w:val="00554B75"/>
    <w:rsid w:val="0055793D"/>
    <w:rsid w:val="00557952"/>
    <w:rsid w:val="00557B99"/>
    <w:rsid w:val="00560607"/>
    <w:rsid w:val="0056524C"/>
    <w:rsid w:val="00567607"/>
    <w:rsid w:val="00567CF7"/>
    <w:rsid w:val="00571273"/>
    <w:rsid w:val="00573992"/>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37A5A"/>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5048"/>
    <w:rsid w:val="006D63DA"/>
    <w:rsid w:val="006D664C"/>
    <w:rsid w:val="006D6A41"/>
    <w:rsid w:val="006D6C63"/>
    <w:rsid w:val="006E7726"/>
    <w:rsid w:val="006F1E07"/>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B64"/>
    <w:rsid w:val="0078512F"/>
    <w:rsid w:val="00786E58"/>
    <w:rsid w:val="007903D8"/>
    <w:rsid w:val="00794A6A"/>
    <w:rsid w:val="00795E02"/>
    <w:rsid w:val="007A011A"/>
    <w:rsid w:val="007B2801"/>
    <w:rsid w:val="007B6BFC"/>
    <w:rsid w:val="007C0FCD"/>
    <w:rsid w:val="007C22BB"/>
    <w:rsid w:val="007C293E"/>
    <w:rsid w:val="007C3246"/>
    <w:rsid w:val="007C3E20"/>
    <w:rsid w:val="007C4590"/>
    <w:rsid w:val="007C667F"/>
    <w:rsid w:val="007C6DC4"/>
    <w:rsid w:val="007E25F5"/>
    <w:rsid w:val="007E3E7A"/>
    <w:rsid w:val="007F6C0E"/>
    <w:rsid w:val="00801019"/>
    <w:rsid w:val="00804694"/>
    <w:rsid w:val="00804D6F"/>
    <w:rsid w:val="00813CBC"/>
    <w:rsid w:val="00816702"/>
    <w:rsid w:val="008313DB"/>
    <w:rsid w:val="00831C92"/>
    <w:rsid w:val="00831E3C"/>
    <w:rsid w:val="00832FBB"/>
    <w:rsid w:val="008338AD"/>
    <w:rsid w:val="00834B32"/>
    <w:rsid w:val="008362D8"/>
    <w:rsid w:val="008373D9"/>
    <w:rsid w:val="008405EA"/>
    <w:rsid w:val="00840E0F"/>
    <w:rsid w:val="008421C8"/>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A3E86"/>
    <w:rsid w:val="008B0F72"/>
    <w:rsid w:val="008B6000"/>
    <w:rsid w:val="008B69F1"/>
    <w:rsid w:val="008C1F2B"/>
    <w:rsid w:val="008C256D"/>
    <w:rsid w:val="008D615D"/>
    <w:rsid w:val="008E3057"/>
    <w:rsid w:val="008E664A"/>
    <w:rsid w:val="008F45C9"/>
    <w:rsid w:val="008F7436"/>
    <w:rsid w:val="008F7C7E"/>
    <w:rsid w:val="00901581"/>
    <w:rsid w:val="00904DB5"/>
    <w:rsid w:val="00905D42"/>
    <w:rsid w:val="00905FD4"/>
    <w:rsid w:val="009106AB"/>
    <w:rsid w:val="00916576"/>
    <w:rsid w:val="00916EE5"/>
    <w:rsid w:val="009219A3"/>
    <w:rsid w:val="00923112"/>
    <w:rsid w:val="0092437D"/>
    <w:rsid w:val="00924BDE"/>
    <w:rsid w:val="00926A99"/>
    <w:rsid w:val="00927339"/>
    <w:rsid w:val="00927C98"/>
    <w:rsid w:val="00930305"/>
    <w:rsid w:val="00931A9A"/>
    <w:rsid w:val="00934600"/>
    <w:rsid w:val="00934A4C"/>
    <w:rsid w:val="0093540A"/>
    <w:rsid w:val="009363C1"/>
    <w:rsid w:val="00937F8E"/>
    <w:rsid w:val="009406DD"/>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3AE6"/>
    <w:rsid w:val="0098560C"/>
    <w:rsid w:val="00985EE1"/>
    <w:rsid w:val="00986710"/>
    <w:rsid w:val="00990CB8"/>
    <w:rsid w:val="009935CF"/>
    <w:rsid w:val="009954CF"/>
    <w:rsid w:val="0099677D"/>
    <w:rsid w:val="00996B60"/>
    <w:rsid w:val="009A5329"/>
    <w:rsid w:val="009A7207"/>
    <w:rsid w:val="009A7DCC"/>
    <w:rsid w:val="009B169A"/>
    <w:rsid w:val="009B7860"/>
    <w:rsid w:val="009C18D7"/>
    <w:rsid w:val="009C3CEB"/>
    <w:rsid w:val="009D02F5"/>
    <w:rsid w:val="009D32D2"/>
    <w:rsid w:val="009D4212"/>
    <w:rsid w:val="009D4F76"/>
    <w:rsid w:val="009E3EF7"/>
    <w:rsid w:val="009E4DFA"/>
    <w:rsid w:val="009E6DDE"/>
    <w:rsid w:val="009F3613"/>
    <w:rsid w:val="009F3FAD"/>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23A0"/>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4FDD"/>
    <w:rsid w:val="00AF536F"/>
    <w:rsid w:val="00AF5B85"/>
    <w:rsid w:val="00AF624A"/>
    <w:rsid w:val="00B033AA"/>
    <w:rsid w:val="00B066CB"/>
    <w:rsid w:val="00B116BA"/>
    <w:rsid w:val="00B11749"/>
    <w:rsid w:val="00B135A9"/>
    <w:rsid w:val="00B13ED0"/>
    <w:rsid w:val="00B14ABB"/>
    <w:rsid w:val="00B15F60"/>
    <w:rsid w:val="00B26DA0"/>
    <w:rsid w:val="00B27807"/>
    <w:rsid w:val="00B31BCB"/>
    <w:rsid w:val="00B426F5"/>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5789"/>
    <w:rsid w:val="00BB6B00"/>
    <w:rsid w:val="00BB7C6D"/>
    <w:rsid w:val="00BC4DE9"/>
    <w:rsid w:val="00BD3140"/>
    <w:rsid w:val="00BD508E"/>
    <w:rsid w:val="00BD7654"/>
    <w:rsid w:val="00BD7907"/>
    <w:rsid w:val="00BE26E0"/>
    <w:rsid w:val="00BE316C"/>
    <w:rsid w:val="00BE3FCC"/>
    <w:rsid w:val="00BF595E"/>
    <w:rsid w:val="00BF60F9"/>
    <w:rsid w:val="00C02529"/>
    <w:rsid w:val="00C16595"/>
    <w:rsid w:val="00C2091E"/>
    <w:rsid w:val="00C20C92"/>
    <w:rsid w:val="00C21EA5"/>
    <w:rsid w:val="00C23363"/>
    <w:rsid w:val="00C24DEE"/>
    <w:rsid w:val="00C25ED3"/>
    <w:rsid w:val="00C275A4"/>
    <w:rsid w:val="00C30981"/>
    <w:rsid w:val="00C35126"/>
    <w:rsid w:val="00C358A9"/>
    <w:rsid w:val="00C35AFA"/>
    <w:rsid w:val="00C36AD9"/>
    <w:rsid w:val="00C36B99"/>
    <w:rsid w:val="00C43D19"/>
    <w:rsid w:val="00C450E5"/>
    <w:rsid w:val="00C46B92"/>
    <w:rsid w:val="00C4724A"/>
    <w:rsid w:val="00C47653"/>
    <w:rsid w:val="00C479D2"/>
    <w:rsid w:val="00C5429E"/>
    <w:rsid w:val="00C66047"/>
    <w:rsid w:val="00C72AD4"/>
    <w:rsid w:val="00C80A31"/>
    <w:rsid w:val="00C85626"/>
    <w:rsid w:val="00C9035E"/>
    <w:rsid w:val="00C91B23"/>
    <w:rsid w:val="00C947FE"/>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1881"/>
    <w:rsid w:val="00CF4620"/>
    <w:rsid w:val="00CF513C"/>
    <w:rsid w:val="00CF5579"/>
    <w:rsid w:val="00CF55A5"/>
    <w:rsid w:val="00CF59F4"/>
    <w:rsid w:val="00CF67BB"/>
    <w:rsid w:val="00D05B50"/>
    <w:rsid w:val="00D103E6"/>
    <w:rsid w:val="00D123CD"/>
    <w:rsid w:val="00D14C04"/>
    <w:rsid w:val="00D152DC"/>
    <w:rsid w:val="00D24427"/>
    <w:rsid w:val="00D26D30"/>
    <w:rsid w:val="00D275C5"/>
    <w:rsid w:val="00D33D74"/>
    <w:rsid w:val="00D33EFE"/>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DF75AE"/>
    <w:rsid w:val="00E00FA5"/>
    <w:rsid w:val="00E022C1"/>
    <w:rsid w:val="00E036B7"/>
    <w:rsid w:val="00E06572"/>
    <w:rsid w:val="00E11742"/>
    <w:rsid w:val="00E15902"/>
    <w:rsid w:val="00E20EC3"/>
    <w:rsid w:val="00E20F12"/>
    <w:rsid w:val="00E23619"/>
    <w:rsid w:val="00E2530E"/>
    <w:rsid w:val="00E26190"/>
    <w:rsid w:val="00E27C76"/>
    <w:rsid w:val="00E31570"/>
    <w:rsid w:val="00E33511"/>
    <w:rsid w:val="00E33A65"/>
    <w:rsid w:val="00E35002"/>
    <w:rsid w:val="00E37433"/>
    <w:rsid w:val="00E409F0"/>
    <w:rsid w:val="00E42294"/>
    <w:rsid w:val="00E43401"/>
    <w:rsid w:val="00E47CD4"/>
    <w:rsid w:val="00E52CCA"/>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176"/>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10BA"/>
    <w:rsid w:val="00F35FFC"/>
    <w:rsid w:val="00F40A28"/>
    <w:rsid w:val="00F4188E"/>
    <w:rsid w:val="00F42B64"/>
    <w:rsid w:val="00F4334B"/>
    <w:rsid w:val="00F45F79"/>
    <w:rsid w:val="00F56BC6"/>
    <w:rsid w:val="00F63ECC"/>
    <w:rsid w:val="00F714F4"/>
    <w:rsid w:val="00F762BF"/>
    <w:rsid w:val="00F77F7E"/>
    <w:rsid w:val="00F8177D"/>
    <w:rsid w:val="00F83552"/>
    <w:rsid w:val="00F8776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0D8F"/>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width-relative:margin" fill="f" fillcolor="white" stroke="f">
      <v:fill color="white" on="f"/>
      <v:stroke on="f"/>
      <v:textbox inset="5.85pt,.7pt,5.85pt,.7pt"/>
      <o:colormru v:ext="edit" colors="#f9f,#ff9,#cff,#cfc,#cf9,#c9f,#6f6,#09f"/>
    </o:shapedefaults>
    <o:shapelayout v:ext="edit">
      <o:idmap v:ext="edit" data="2,3"/>
    </o:shapelayout>
  </w:shapeDefaults>
  <w:decimalSymbol w:val="."/>
  <w:listSeparator w:val=","/>
  <w14:docId w14:val="39195346"/>
  <w15:chartTrackingRefBased/>
  <w15:docId w15:val="{C249FE11-6EDA-476B-83A9-5D02FEC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2023-10-27T04:29:00Z</cp:lastPrinted>
  <dcterms:created xsi:type="dcterms:W3CDTF">2023-11-07T03:20:00Z</dcterms:created>
  <dcterms:modified xsi:type="dcterms:W3CDTF">2023-11-07T03:20:00Z</dcterms:modified>
</cp:coreProperties>
</file>